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AB8C3A" w14:textId="77777777" w:rsidR="00C4385C" w:rsidRPr="00AB51F7" w:rsidRDefault="00C4385C" w:rsidP="00752E1C">
      <w:pPr>
        <w:tabs>
          <w:tab w:val="left" w:pos="2023"/>
        </w:tabs>
        <w:spacing w:line="276" w:lineRule="auto"/>
        <w:rPr>
          <w:rFonts w:ascii="Calibri" w:hAnsi="Calibri" w:cs="Calibri"/>
          <w:b/>
          <w:bCs/>
          <w:sz w:val="20"/>
          <w:szCs w:val="20"/>
        </w:rPr>
      </w:pPr>
    </w:p>
    <w:p w14:paraId="1A4AF4A1" w14:textId="083461BE" w:rsidR="00E0255D" w:rsidRPr="00AB51F7" w:rsidRDefault="00E0255D" w:rsidP="00E0255D">
      <w:pPr>
        <w:jc w:val="center"/>
        <w:rPr>
          <w:rFonts w:ascii="Calibri" w:hAnsi="Calibri" w:cs="Calibri"/>
          <w:b/>
          <w:sz w:val="28"/>
          <w:szCs w:val="28"/>
        </w:rPr>
      </w:pPr>
      <w:r w:rsidRPr="00AB51F7">
        <w:rPr>
          <w:rFonts w:ascii="Calibri" w:hAnsi="Calibri" w:cs="Calibri"/>
          <w:b/>
          <w:sz w:val="28"/>
          <w:szCs w:val="28"/>
        </w:rPr>
        <w:t>FI</w:t>
      </w:r>
      <w:r w:rsidR="00C4385C" w:rsidRPr="00AB51F7">
        <w:rPr>
          <w:rFonts w:ascii="Calibri" w:hAnsi="Calibri" w:cs="Calibri"/>
          <w:b/>
          <w:sz w:val="28"/>
          <w:szCs w:val="28"/>
        </w:rPr>
        <w:t>Ș</w:t>
      </w:r>
      <w:r w:rsidRPr="00AB51F7">
        <w:rPr>
          <w:rFonts w:ascii="Calibri" w:hAnsi="Calibri" w:cs="Calibri"/>
          <w:b/>
          <w:sz w:val="28"/>
          <w:szCs w:val="28"/>
        </w:rPr>
        <w:t>A DISCIPLINEI</w:t>
      </w:r>
    </w:p>
    <w:p w14:paraId="16E71824" w14:textId="77777777" w:rsidR="00C4385C" w:rsidRPr="00AB51F7" w:rsidRDefault="00C4385C" w:rsidP="00C4385C">
      <w:pPr>
        <w:rPr>
          <w:rFonts w:ascii="Calibri" w:hAnsi="Calibri" w:cs="Calibri"/>
          <w:b/>
          <w:sz w:val="20"/>
          <w:szCs w:val="20"/>
        </w:rPr>
      </w:pPr>
    </w:p>
    <w:p w14:paraId="48979124" w14:textId="77777777" w:rsidR="00E0255D" w:rsidRPr="00AB51F7" w:rsidRDefault="00E0255D"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5780"/>
      </w:tblGrid>
      <w:tr w:rsidR="00E0255D" w:rsidRPr="00AB51F7" w14:paraId="5F99CFA1" w14:textId="77777777" w:rsidTr="00080D22">
        <w:tc>
          <w:tcPr>
            <w:tcW w:w="1907" w:type="pct"/>
            <w:vAlign w:val="center"/>
          </w:tcPr>
          <w:p w14:paraId="79A7E4F2" w14:textId="4F0814BD" w:rsidR="00E0255D" w:rsidRPr="00AB51F7" w:rsidRDefault="00E0255D" w:rsidP="00E0255D">
            <w:pPr>
              <w:pStyle w:val="Frspaiere"/>
              <w:numPr>
                <w:ilvl w:val="1"/>
                <w:numId w:val="27"/>
              </w:numPr>
              <w:spacing w:line="276" w:lineRule="auto"/>
              <w:rPr>
                <w:rFonts w:cs="Calibri"/>
                <w:lang w:val="ro-RO"/>
              </w:rPr>
            </w:pPr>
            <w:r w:rsidRPr="00AB51F7">
              <w:rPr>
                <w:rFonts w:cs="Calibri"/>
                <w:lang w:val="ro-RO"/>
              </w:rPr>
              <w:t>Institu</w:t>
            </w:r>
            <w:r w:rsidR="00C4385C" w:rsidRPr="00AB51F7">
              <w:rPr>
                <w:rFonts w:cs="Calibri"/>
                <w:lang w:val="ro-RO"/>
              </w:rPr>
              <w:t>ț</w:t>
            </w:r>
            <w:r w:rsidRPr="00AB51F7">
              <w:rPr>
                <w:rFonts w:cs="Calibri"/>
                <w:lang w:val="ro-RO"/>
              </w:rPr>
              <w:t>ia de învă</w:t>
            </w:r>
            <w:r w:rsidR="00C4385C" w:rsidRPr="00AB51F7">
              <w:rPr>
                <w:rFonts w:cs="Calibri"/>
                <w:lang w:val="ro-RO"/>
              </w:rPr>
              <w:t>ț</w:t>
            </w:r>
            <w:r w:rsidRPr="00AB51F7">
              <w:rPr>
                <w:rFonts w:cs="Calibri"/>
                <w:lang w:val="ro-RO"/>
              </w:rPr>
              <w:t>ământ superior</w:t>
            </w:r>
          </w:p>
        </w:tc>
        <w:tc>
          <w:tcPr>
            <w:tcW w:w="3093" w:type="pct"/>
            <w:vAlign w:val="center"/>
          </w:tcPr>
          <w:p w14:paraId="39071412" w14:textId="10F2A9D5" w:rsidR="00E0255D" w:rsidRPr="00AB51F7" w:rsidRDefault="00E0255D" w:rsidP="00080D22">
            <w:pPr>
              <w:pStyle w:val="Frspaiere"/>
              <w:spacing w:line="276" w:lineRule="auto"/>
              <w:rPr>
                <w:rFonts w:cs="Calibri"/>
                <w:lang w:val="ro-RO"/>
              </w:rPr>
            </w:pPr>
            <w:r w:rsidRPr="00AB51F7">
              <w:rPr>
                <w:rFonts w:cs="Calibri"/>
                <w:lang w:val="ro-RO"/>
              </w:rPr>
              <w:t>Universitatea de Vest din Timi</w:t>
            </w:r>
            <w:r w:rsidR="00C4385C" w:rsidRPr="00AB51F7">
              <w:rPr>
                <w:rFonts w:cs="Calibri"/>
                <w:lang w:val="ro-RO"/>
              </w:rPr>
              <w:t>ș</w:t>
            </w:r>
            <w:r w:rsidRPr="00AB51F7">
              <w:rPr>
                <w:rFonts w:cs="Calibri"/>
                <w:lang w:val="ro-RO"/>
              </w:rPr>
              <w:t>oara</w:t>
            </w:r>
          </w:p>
        </w:tc>
      </w:tr>
      <w:tr w:rsidR="00ED0077" w:rsidRPr="00AB51F7" w14:paraId="09F1F378" w14:textId="77777777" w:rsidTr="00864315">
        <w:tc>
          <w:tcPr>
            <w:tcW w:w="1907" w:type="pct"/>
            <w:vAlign w:val="center"/>
          </w:tcPr>
          <w:p w14:paraId="2ABF2C34" w14:textId="77777777" w:rsidR="00ED0077" w:rsidRPr="00AB51F7" w:rsidRDefault="00ED0077" w:rsidP="00ED0077">
            <w:pPr>
              <w:pStyle w:val="Frspaiere"/>
              <w:spacing w:line="276" w:lineRule="auto"/>
              <w:rPr>
                <w:rFonts w:cs="Calibri"/>
                <w:lang w:val="ro-RO"/>
              </w:rPr>
            </w:pPr>
            <w:r w:rsidRPr="00AB51F7">
              <w:rPr>
                <w:rFonts w:cs="Calibri"/>
                <w:lang w:val="ro-RO"/>
              </w:rPr>
              <w:t>1.2 Facultatea / Departamentul</w:t>
            </w:r>
          </w:p>
        </w:tc>
        <w:tc>
          <w:tcPr>
            <w:tcW w:w="3093" w:type="pct"/>
          </w:tcPr>
          <w:p w14:paraId="030FA322" w14:textId="7508F4A4" w:rsidR="00ED0077" w:rsidRPr="00AB51F7" w:rsidRDefault="00DB2002" w:rsidP="00ED0077">
            <w:pPr>
              <w:pStyle w:val="Frspaiere"/>
              <w:spacing w:line="276" w:lineRule="auto"/>
              <w:rPr>
                <w:rFonts w:cs="Calibri"/>
                <w:lang w:val="ro-RO"/>
              </w:rPr>
            </w:pPr>
            <w:r w:rsidRPr="00DB2002">
              <w:rPr>
                <w:lang w:val="ro-RO"/>
              </w:rPr>
              <w:t xml:space="preserve">Sociologie </w:t>
            </w:r>
            <w:proofErr w:type="spellStart"/>
            <w:r w:rsidRPr="00DB2002">
              <w:rPr>
                <w:lang w:val="ro-RO"/>
              </w:rPr>
              <w:t>şi</w:t>
            </w:r>
            <w:proofErr w:type="spellEnd"/>
            <w:r w:rsidRPr="00DB2002">
              <w:rPr>
                <w:lang w:val="ro-RO"/>
              </w:rPr>
              <w:t xml:space="preserve"> Asistență Socială</w:t>
            </w:r>
          </w:p>
        </w:tc>
      </w:tr>
      <w:tr w:rsidR="00ED0077" w:rsidRPr="00AB51F7" w14:paraId="3E2ECC7F" w14:textId="77777777" w:rsidTr="00864315">
        <w:tc>
          <w:tcPr>
            <w:tcW w:w="1907" w:type="pct"/>
            <w:vAlign w:val="center"/>
          </w:tcPr>
          <w:p w14:paraId="22160B34" w14:textId="77777777" w:rsidR="00ED0077" w:rsidRPr="00AB51F7" w:rsidRDefault="00ED0077" w:rsidP="00ED0077">
            <w:pPr>
              <w:pStyle w:val="Frspaiere"/>
              <w:spacing w:line="276" w:lineRule="auto"/>
              <w:rPr>
                <w:rFonts w:cs="Calibri"/>
                <w:lang w:val="ro-RO"/>
              </w:rPr>
            </w:pPr>
            <w:r w:rsidRPr="00AB51F7">
              <w:rPr>
                <w:rFonts w:cs="Calibri"/>
                <w:lang w:val="ro-RO"/>
              </w:rPr>
              <w:t>1.3 Departamentul</w:t>
            </w:r>
          </w:p>
        </w:tc>
        <w:tc>
          <w:tcPr>
            <w:tcW w:w="3093" w:type="pct"/>
          </w:tcPr>
          <w:p w14:paraId="42B894BC" w14:textId="4B8A75C8" w:rsidR="00ED0077" w:rsidRPr="00AB51F7" w:rsidRDefault="00ED0077" w:rsidP="00ED0077">
            <w:pPr>
              <w:pStyle w:val="Frspaiere"/>
              <w:spacing w:line="276" w:lineRule="auto"/>
              <w:rPr>
                <w:rFonts w:cs="Calibri"/>
                <w:lang w:val="ro-RO"/>
              </w:rPr>
            </w:pPr>
            <w:r w:rsidRPr="00D00094">
              <w:rPr>
                <w:lang w:val="ro-RO"/>
              </w:rPr>
              <w:t>Sociologie</w:t>
            </w:r>
          </w:p>
        </w:tc>
      </w:tr>
      <w:tr w:rsidR="00ED0077" w:rsidRPr="00AB51F7" w14:paraId="38E2999E" w14:textId="77777777" w:rsidTr="00864315">
        <w:tc>
          <w:tcPr>
            <w:tcW w:w="1907" w:type="pct"/>
            <w:vAlign w:val="center"/>
          </w:tcPr>
          <w:p w14:paraId="2467FE5A" w14:textId="77777777" w:rsidR="00ED0077" w:rsidRPr="00AB51F7" w:rsidRDefault="00ED0077" w:rsidP="00ED0077">
            <w:pPr>
              <w:pStyle w:val="Frspaiere"/>
              <w:spacing w:line="276" w:lineRule="auto"/>
              <w:rPr>
                <w:rFonts w:cs="Calibri"/>
                <w:lang w:val="ro-RO"/>
              </w:rPr>
            </w:pPr>
            <w:r w:rsidRPr="00AB51F7">
              <w:rPr>
                <w:rFonts w:cs="Calibri"/>
                <w:lang w:val="ro-RO"/>
              </w:rPr>
              <w:t>1.4 Domeniul de studii</w:t>
            </w:r>
          </w:p>
        </w:tc>
        <w:tc>
          <w:tcPr>
            <w:tcW w:w="3093" w:type="pct"/>
          </w:tcPr>
          <w:p w14:paraId="449590D8" w14:textId="19D54902" w:rsidR="00ED0077" w:rsidRPr="00AB51F7" w:rsidRDefault="00ED0077" w:rsidP="00ED0077">
            <w:pPr>
              <w:pStyle w:val="Frspaiere"/>
              <w:spacing w:line="276" w:lineRule="auto"/>
              <w:rPr>
                <w:rFonts w:cs="Calibri"/>
                <w:lang w:val="ro-RO"/>
              </w:rPr>
            </w:pPr>
            <w:r w:rsidRPr="00D00094">
              <w:rPr>
                <w:lang w:val="ro-RO"/>
              </w:rPr>
              <w:t>Sociologie</w:t>
            </w:r>
          </w:p>
        </w:tc>
      </w:tr>
      <w:tr w:rsidR="00ED0077" w:rsidRPr="00AB51F7" w14:paraId="7410FBFB" w14:textId="77777777" w:rsidTr="00864315">
        <w:tc>
          <w:tcPr>
            <w:tcW w:w="1907" w:type="pct"/>
            <w:vAlign w:val="center"/>
          </w:tcPr>
          <w:p w14:paraId="682C127F" w14:textId="77777777" w:rsidR="00ED0077" w:rsidRPr="00AB51F7" w:rsidRDefault="00ED0077" w:rsidP="00ED0077">
            <w:pPr>
              <w:pStyle w:val="Frspaiere"/>
              <w:spacing w:line="276" w:lineRule="auto"/>
              <w:rPr>
                <w:rFonts w:cs="Calibri"/>
                <w:lang w:val="ro-RO"/>
              </w:rPr>
            </w:pPr>
            <w:r w:rsidRPr="00AB51F7">
              <w:rPr>
                <w:rFonts w:cs="Calibri"/>
                <w:lang w:val="ro-RO"/>
              </w:rPr>
              <w:t>1.5 Ciclul de studii</w:t>
            </w:r>
          </w:p>
        </w:tc>
        <w:tc>
          <w:tcPr>
            <w:tcW w:w="3093" w:type="pct"/>
          </w:tcPr>
          <w:p w14:paraId="7DCE72A4" w14:textId="265E92EB" w:rsidR="00ED0077" w:rsidRPr="00AB51F7" w:rsidRDefault="00ED0077" w:rsidP="00ED0077">
            <w:pPr>
              <w:pStyle w:val="Frspaiere"/>
              <w:spacing w:line="276" w:lineRule="auto"/>
              <w:rPr>
                <w:rFonts w:cs="Calibri"/>
                <w:lang w:val="ro-RO"/>
              </w:rPr>
            </w:pPr>
            <w:r w:rsidRPr="00D00094">
              <w:rPr>
                <w:lang w:val="ro-RO"/>
              </w:rPr>
              <w:t>Licență</w:t>
            </w:r>
          </w:p>
        </w:tc>
      </w:tr>
      <w:tr w:rsidR="00ED0077" w:rsidRPr="00AB51F7" w14:paraId="0BC03568" w14:textId="77777777" w:rsidTr="00864315">
        <w:tc>
          <w:tcPr>
            <w:tcW w:w="1907" w:type="pct"/>
            <w:vAlign w:val="center"/>
          </w:tcPr>
          <w:p w14:paraId="4A9FB682" w14:textId="77777777" w:rsidR="00ED0077" w:rsidRPr="00AB51F7" w:rsidRDefault="00ED0077" w:rsidP="00ED0077">
            <w:pPr>
              <w:pStyle w:val="Frspaiere"/>
              <w:spacing w:line="276" w:lineRule="auto"/>
              <w:rPr>
                <w:rFonts w:cs="Calibri"/>
                <w:lang w:val="ro-RO"/>
              </w:rPr>
            </w:pPr>
            <w:r w:rsidRPr="00AB51F7">
              <w:rPr>
                <w:rFonts w:cs="Calibri"/>
                <w:lang w:val="ro-RO"/>
              </w:rPr>
              <w:t>1.6 Programul de studii / Calificarea</w:t>
            </w:r>
          </w:p>
        </w:tc>
        <w:tc>
          <w:tcPr>
            <w:tcW w:w="3093" w:type="pct"/>
          </w:tcPr>
          <w:p w14:paraId="1536F5E6" w14:textId="77777777" w:rsidR="00ED0077" w:rsidRPr="0001551B" w:rsidRDefault="00ED0077" w:rsidP="00ED0077">
            <w:pPr>
              <w:pStyle w:val="Frspaiere"/>
              <w:spacing w:line="276" w:lineRule="auto"/>
              <w:rPr>
                <w:rFonts w:asciiTheme="minorHAnsi" w:hAnsiTheme="minorHAnsi" w:cstheme="minorHAnsi"/>
                <w:lang w:val="ro-RO"/>
              </w:rPr>
            </w:pPr>
            <w:r w:rsidRPr="0001551B">
              <w:rPr>
                <w:rFonts w:asciiTheme="minorHAnsi" w:hAnsiTheme="minorHAnsi" w:cstheme="minorHAnsi"/>
                <w:lang w:val="ro-RO"/>
              </w:rPr>
              <w:t xml:space="preserve">Sociologie </w:t>
            </w:r>
            <w:proofErr w:type="spellStart"/>
            <w:r w:rsidRPr="0001551B">
              <w:rPr>
                <w:rFonts w:asciiTheme="minorHAnsi" w:hAnsiTheme="minorHAnsi" w:cstheme="minorHAnsi"/>
                <w:lang w:val="ro-RO"/>
              </w:rPr>
              <w:t>şi</w:t>
            </w:r>
            <w:proofErr w:type="spellEnd"/>
            <w:r w:rsidRPr="0001551B">
              <w:rPr>
                <w:rFonts w:asciiTheme="minorHAnsi" w:hAnsiTheme="minorHAnsi" w:cstheme="minorHAnsi"/>
                <w:lang w:val="ro-RO"/>
              </w:rPr>
              <w:t xml:space="preserve"> Resurse umane </w:t>
            </w:r>
          </w:p>
          <w:p w14:paraId="788438B1" w14:textId="77777777" w:rsidR="00ED0077" w:rsidRPr="0001551B" w:rsidRDefault="00ED0077" w:rsidP="00ED0077">
            <w:pPr>
              <w:rPr>
                <w:rFonts w:asciiTheme="minorHAnsi" w:hAnsiTheme="minorHAnsi" w:cstheme="minorHAnsi"/>
                <w:sz w:val="22"/>
                <w:szCs w:val="22"/>
              </w:rPr>
            </w:pPr>
            <w:r w:rsidRPr="0001551B">
              <w:rPr>
                <w:rFonts w:asciiTheme="minorHAnsi" w:hAnsiTheme="minorHAnsi" w:cstheme="minorHAnsi"/>
                <w:sz w:val="22"/>
                <w:szCs w:val="22"/>
              </w:rPr>
              <w:t>(Sociolog – 263201</w:t>
            </w:r>
          </w:p>
          <w:p w14:paraId="037FCABA" w14:textId="77777777" w:rsidR="00ED0077" w:rsidRPr="0001551B" w:rsidRDefault="00ED0077" w:rsidP="00ED0077">
            <w:pPr>
              <w:rPr>
                <w:rFonts w:asciiTheme="minorHAnsi" w:hAnsiTheme="minorHAnsi" w:cstheme="minorHAnsi"/>
                <w:sz w:val="22"/>
                <w:szCs w:val="22"/>
              </w:rPr>
            </w:pPr>
            <w:r w:rsidRPr="0001551B">
              <w:rPr>
                <w:rFonts w:asciiTheme="minorHAnsi" w:hAnsiTheme="minorHAnsi" w:cstheme="minorHAnsi"/>
                <w:sz w:val="22"/>
                <w:szCs w:val="22"/>
              </w:rPr>
              <w:t>Specialist resurse umane – 242314 • Consultant în resurse umane – 242317 • Consultant intern în resurse umane – 242318 • Analist recrutare/integrare salariați – 242309 • Specialist în recrutare – 242320)</w:t>
            </w:r>
          </w:p>
          <w:p w14:paraId="6C296979" w14:textId="77777777" w:rsidR="00ED0077" w:rsidRPr="00AB51F7" w:rsidRDefault="00ED0077" w:rsidP="00ED0077">
            <w:pPr>
              <w:pStyle w:val="Frspaiere"/>
              <w:spacing w:line="276" w:lineRule="auto"/>
              <w:rPr>
                <w:rFonts w:cs="Calibri"/>
                <w:lang w:val="ro-RO"/>
              </w:rPr>
            </w:pPr>
          </w:p>
        </w:tc>
      </w:tr>
    </w:tbl>
    <w:p w14:paraId="67CD805D" w14:textId="77777777" w:rsidR="00E0255D" w:rsidRPr="00AB51F7" w:rsidRDefault="00E0255D" w:rsidP="00E0255D">
      <w:pPr>
        <w:rPr>
          <w:rFonts w:ascii="Calibri" w:hAnsi="Calibri" w:cs="Calibri"/>
          <w:sz w:val="20"/>
          <w:szCs w:val="20"/>
        </w:rPr>
      </w:pPr>
    </w:p>
    <w:p w14:paraId="51C268B8" w14:textId="77777777" w:rsidR="00E0255D" w:rsidRPr="00AB51F7" w:rsidRDefault="00E0255D"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839"/>
        <w:gridCol w:w="630"/>
      </w:tblGrid>
      <w:tr w:rsidR="00ED0077" w:rsidRPr="00AB51F7" w14:paraId="4013AFE0" w14:textId="77777777" w:rsidTr="00E0255D">
        <w:tc>
          <w:tcPr>
            <w:tcW w:w="3828" w:type="dxa"/>
            <w:gridSpan w:val="3"/>
          </w:tcPr>
          <w:p w14:paraId="2A383B21" w14:textId="77777777" w:rsidR="00ED0077" w:rsidRPr="00AB51F7" w:rsidRDefault="00ED0077" w:rsidP="00ED0077">
            <w:pPr>
              <w:pStyle w:val="Frspaiere"/>
              <w:spacing w:line="276" w:lineRule="auto"/>
              <w:rPr>
                <w:rFonts w:cs="Calibri"/>
                <w:lang w:val="ro-RO"/>
              </w:rPr>
            </w:pPr>
            <w:r w:rsidRPr="00AB51F7">
              <w:rPr>
                <w:rFonts w:cs="Calibri"/>
                <w:lang w:val="ro-RO"/>
              </w:rPr>
              <w:t>2.1 Denumirea disciplinei</w:t>
            </w:r>
          </w:p>
        </w:tc>
        <w:tc>
          <w:tcPr>
            <w:tcW w:w="5561" w:type="dxa"/>
            <w:gridSpan w:val="6"/>
          </w:tcPr>
          <w:p w14:paraId="4A412420" w14:textId="455C97A9" w:rsidR="00ED0077" w:rsidRPr="00AB51F7" w:rsidRDefault="00ED0077" w:rsidP="00ED0077">
            <w:pPr>
              <w:pStyle w:val="Frspaiere"/>
              <w:spacing w:line="276" w:lineRule="auto"/>
              <w:rPr>
                <w:rFonts w:cs="Calibri"/>
                <w:b/>
                <w:lang w:val="ro-RO"/>
              </w:rPr>
            </w:pPr>
            <w:r w:rsidRPr="00D00094">
              <w:rPr>
                <w:lang w:val="ro-RO"/>
              </w:rPr>
              <w:t>Istoria sociologiei</w:t>
            </w:r>
          </w:p>
        </w:tc>
      </w:tr>
      <w:tr w:rsidR="00ED0077" w:rsidRPr="00AB51F7" w14:paraId="4A61B8F8" w14:textId="77777777" w:rsidTr="00E0255D">
        <w:tc>
          <w:tcPr>
            <w:tcW w:w="3828" w:type="dxa"/>
            <w:gridSpan w:val="3"/>
          </w:tcPr>
          <w:p w14:paraId="4E4EEC75" w14:textId="73DF2536" w:rsidR="00ED0077" w:rsidRPr="00AB51F7" w:rsidRDefault="00ED0077" w:rsidP="00ED0077">
            <w:pPr>
              <w:pStyle w:val="Frspaiere"/>
              <w:spacing w:line="276" w:lineRule="auto"/>
              <w:rPr>
                <w:rFonts w:cs="Calibri"/>
                <w:lang w:val="ro-RO"/>
              </w:rPr>
            </w:pPr>
            <w:r w:rsidRPr="00AB51F7">
              <w:rPr>
                <w:rFonts w:cs="Calibri"/>
                <w:lang w:val="ro-RO"/>
              </w:rPr>
              <w:t>2.2 Titularul activităților de curs</w:t>
            </w:r>
          </w:p>
        </w:tc>
        <w:tc>
          <w:tcPr>
            <w:tcW w:w="5561" w:type="dxa"/>
            <w:gridSpan w:val="6"/>
          </w:tcPr>
          <w:p w14:paraId="44D2144D" w14:textId="0C3309E3" w:rsidR="00ED0077" w:rsidRPr="00AB51F7" w:rsidRDefault="00ED0077" w:rsidP="00ED0077">
            <w:pPr>
              <w:pStyle w:val="Frspaiere"/>
              <w:spacing w:line="276" w:lineRule="auto"/>
              <w:rPr>
                <w:rFonts w:cs="Calibri"/>
                <w:lang w:val="ro-RO"/>
              </w:rPr>
            </w:pPr>
            <w:proofErr w:type="spellStart"/>
            <w:r w:rsidRPr="00D00094">
              <w:rPr>
                <w:lang w:val="ro-RO"/>
              </w:rPr>
              <w:t>Conf</w:t>
            </w:r>
            <w:proofErr w:type="spellEnd"/>
            <w:r w:rsidRPr="00D00094">
              <w:rPr>
                <w:lang w:val="ro-RO"/>
              </w:rPr>
              <w:t xml:space="preserve"> .</w:t>
            </w:r>
            <w:proofErr w:type="spellStart"/>
            <w:r w:rsidRPr="00D00094">
              <w:rPr>
                <w:lang w:val="ro-RO"/>
              </w:rPr>
              <w:t>univ.dr</w:t>
            </w:r>
            <w:proofErr w:type="spellEnd"/>
            <w:r w:rsidRPr="00D00094">
              <w:rPr>
                <w:lang w:val="ro-RO"/>
              </w:rPr>
              <w:t xml:space="preserve">. Marius </w:t>
            </w:r>
            <w:proofErr w:type="spellStart"/>
            <w:r w:rsidRPr="00D00094">
              <w:rPr>
                <w:lang w:val="ro-RO"/>
              </w:rPr>
              <w:t>Vasiluţă</w:t>
            </w:r>
            <w:proofErr w:type="spellEnd"/>
            <w:r w:rsidRPr="00D00094">
              <w:rPr>
                <w:lang w:val="ro-RO"/>
              </w:rPr>
              <w:t xml:space="preserve"> </w:t>
            </w:r>
            <w:proofErr w:type="spellStart"/>
            <w:r w:rsidRPr="00D00094">
              <w:rPr>
                <w:lang w:val="ro-RO"/>
              </w:rPr>
              <w:t>Ştefănescu</w:t>
            </w:r>
            <w:proofErr w:type="spellEnd"/>
          </w:p>
        </w:tc>
      </w:tr>
      <w:tr w:rsidR="00ED0077" w:rsidRPr="00AB51F7" w14:paraId="18E3C119" w14:textId="77777777" w:rsidTr="00E0255D">
        <w:tc>
          <w:tcPr>
            <w:tcW w:w="3828" w:type="dxa"/>
            <w:gridSpan w:val="3"/>
          </w:tcPr>
          <w:p w14:paraId="2201EA9F" w14:textId="67BBE6E9" w:rsidR="00ED0077" w:rsidRPr="00AB51F7" w:rsidRDefault="00ED0077" w:rsidP="00ED0077">
            <w:pPr>
              <w:pStyle w:val="Frspaiere"/>
              <w:spacing w:line="276" w:lineRule="auto"/>
              <w:rPr>
                <w:rFonts w:cs="Calibri"/>
                <w:lang w:val="ro-RO"/>
              </w:rPr>
            </w:pPr>
            <w:r w:rsidRPr="00AB51F7">
              <w:rPr>
                <w:rFonts w:cs="Calibri"/>
                <w:lang w:val="ro-RO"/>
              </w:rPr>
              <w:t>2.3 Titularul activităților de seminar</w:t>
            </w:r>
          </w:p>
        </w:tc>
        <w:tc>
          <w:tcPr>
            <w:tcW w:w="5561" w:type="dxa"/>
            <w:gridSpan w:val="6"/>
          </w:tcPr>
          <w:p w14:paraId="3E929826" w14:textId="1D0EF4A0" w:rsidR="00ED0077" w:rsidRPr="00AB51F7" w:rsidRDefault="00ED0077" w:rsidP="00ED0077">
            <w:pPr>
              <w:pStyle w:val="Frspaiere"/>
              <w:spacing w:line="276" w:lineRule="auto"/>
              <w:rPr>
                <w:rFonts w:cs="Calibri"/>
                <w:lang w:val="ro-RO"/>
              </w:rPr>
            </w:pPr>
            <w:proofErr w:type="spellStart"/>
            <w:r>
              <w:rPr>
                <w:rFonts w:asciiTheme="minorHAnsi" w:hAnsiTheme="minorHAnsi" w:cstheme="minorHAnsi"/>
                <w:lang w:val="ro-RO"/>
              </w:rPr>
              <w:t>Asist.drd</w:t>
            </w:r>
            <w:proofErr w:type="spellEnd"/>
            <w:r>
              <w:rPr>
                <w:rFonts w:asciiTheme="minorHAnsi" w:hAnsiTheme="minorHAnsi" w:cstheme="minorHAnsi"/>
                <w:lang w:val="ro-RO"/>
              </w:rPr>
              <w:t xml:space="preserve">. Ovidiu </w:t>
            </w:r>
            <w:proofErr w:type="spellStart"/>
            <w:r>
              <w:rPr>
                <w:rFonts w:asciiTheme="minorHAnsi" w:hAnsiTheme="minorHAnsi" w:cstheme="minorHAnsi"/>
                <w:lang w:val="ro-RO"/>
              </w:rPr>
              <w:t>Sendroni</w:t>
            </w:r>
            <w:proofErr w:type="spellEnd"/>
          </w:p>
        </w:tc>
      </w:tr>
      <w:tr w:rsidR="00E0255D" w:rsidRPr="00AB51F7" w14:paraId="2D85BC83" w14:textId="77777777" w:rsidTr="00C4385C">
        <w:tc>
          <w:tcPr>
            <w:tcW w:w="1843" w:type="dxa"/>
          </w:tcPr>
          <w:p w14:paraId="7473A702" w14:textId="77777777" w:rsidR="00E0255D" w:rsidRPr="00AB51F7" w:rsidRDefault="00E0255D" w:rsidP="00080D22">
            <w:pPr>
              <w:pStyle w:val="Frspaiere"/>
              <w:spacing w:line="276" w:lineRule="auto"/>
              <w:rPr>
                <w:rFonts w:cs="Calibri"/>
                <w:lang w:val="ro-RO"/>
              </w:rPr>
            </w:pPr>
            <w:r w:rsidRPr="00AB51F7">
              <w:rPr>
                <w:rFonts w:cs="Calibri"/>
                <w:lang w:val="ro-RO"/>
              </w:rPr>
              <w:t>2.4 Anul de studiu</w:t>
            </w:r>
          </w:p>
        </w:tc>
        <w:tc>
          <w:tcPr>
            <w:tcW w:w="567" w:type="dxa"/>
          </w:tcPr>
          <w:p w14:paraId="13DAEA25" w14:textId="61CB6993" w:rsidR="00E0255D" w:rsidRPr="00AB51F7" w:rsidRDefault="00ED0077" w:rsidP="00080D22">
            <w:pPr>
              <w:pStyle w:val="Frspaiere"/>
              <w:spacing w:line="276" w:lineRule="auto"/>
              <w:rPr>
                <w:rFonts w:cs="Calibri"/>
                <w:lang w:val="ro-RO"/>
              </w:rPr>
            </w:pPr>
            <w:r>
              <w:rPr>
                <w:rFonts w:cs="Calibri"/>
                <w:lang w:val="ro-RO"/>
              </w:rPr>
              <w:t>I</w:t>
            </w:r>
          </w:p>
        </w:tc>
        <w:tc>
          <w:tcPr>
            <w:tcW w:w="1701" w:type="dxa"/>
            <w:gridSpan w:val="2"/>
          </w:tcPr>
          <w:p w14:paraId="50554F01" w14:textId="77777777" w:rsidR="00E0255D" w:rsidRPr="00AB51F7" w:rsidRDefault="00E0255D" w:rsidP="00080D22">
            <w:pPr>
              <w:pStyle w:val="Frspaiere"/>
              <w:spacing w:line="276" w:lineRule="auto"/>
              <w:ind w:right="-108"/>
              <w:rPr>
                <w:rFonts w:cs="Calibri"/>
                <w:lang w:val="ro-RO"/>
              </w:rPr>
            </w:pPr>
            <w:r w:rsidRPr="00AB51F7">
              <w:rPr>
                <w:rFonts w:cs="Calibri"/>
                <w:lang w:val="ro-RO"/>
              </w:rPr>
              <w:t>2.5 Semestrul</w:t>
            </w:r>
          </w:p>
        </w:tc>
        <w:tc>
          <w:tcPr>
            <w:tcW w:w="567" w:type="dxa"/>
          </w:tcPr>
          <w:p w14:paraId="73C4B0BA" w14:textId="75A0ADCC" w:rsidR="00E0255D" w:rsidRPr="00AB51F7" w:rsidRDefault="00ED0077" w:rsidP="00080D22">
            <w:pPr>
              <w:pStyle w:val="Frspaiere"/>
              <w:spacing w:line="276" w:lineRule="auto"/>
              <w:rPr>
                <w:rFonts w:cs="Calibri"/>
                <w:lang w:val="ro-RO"/>
              </w:rPr>
            </w:pPr>
            <w:r>
              <w:rPr>
                <w:rFonts w:cs="Calibri"/>
                <w:lang w:val="ro-RO"/>
              </w:rPr>
              <w:t>II</w:t>
            </w:r>
          </w:p>
        </w:tc>
        <w:tc>
          <w:tcPr>
            <w:tcW w:w="1651" w:type="dxa"/>
          </w:tcPr>
          <w:p w14:paraId="5BBCC7D4" w14:textId="47033AA3" w:rsidR="00E0255D" w:rsidRPr="00AB51F7" w:rsidRDefault="00C4385C" w:rsidP="00080D22">
            <w:pPr>
              <w:pStyle w:val="Frspaiere"/>
              <w:spacing w:line="276" w:lineRule="auto"/>
              <w:ind w:right="-108" w:hanging="108"/>
              <w:rPr>
                <w:rFonts w:cs="Calibri"/>
                <w:lang w:val="ro-RO"/>
              </w:rPr>
            </w:pPr>
            <w:r w:rsidRPr="00AB51F7">
              <w:rPr>
                <w:rFonts w:cs="Calibri"/>
                <w:lang w:val="ro-RO"/>
              </w:rPr>
              <w:t xml:space="preserve"> </w:t>
            </w:r>
            <w:r w:rsidR="00E0255D" w:rsidRPr="00AB51F7">
              <w:rPr>
                <w:rFonts w:cs="Calibri"/>
                <w:lang w:val="ro-RO"/>
              </w:rPr>
              <w:t>2.6 Tipul de evaluare</w:t>
            </w:r>
            <w:r w:rsidR="00ED0077">
              <w:rPr>
                <w:rFonts w:cs="Calibri"/>
                <w:lang w:val="ro-RO"/>
              </w:rPr>
              <w:t xml:space="preserve"> </w:t>
            </w:r>
          </w:p>
        </w:tc>
        <w:tc>
          <w:tcPr>
            <w:tcW w:w="591" w:type="dxa"/>
          </w:tcPr>
          <w:p w14:paraId="744AFE62" w14:textId="693BE180" w:rsidR="00E0255D" w:rsidRPr="00AB51F7" w:rsidRDefault="000A7066" w:rsidP="000A7066">
            <w:pPr>
              <w:pStyle w:val="Frspaiere"/>
              <w:spacing w:line="276" w:lineRule="auto"/>
              <w:jc w:val="center"/>
              <w:rPr>
                <w:rFonts w:cs="Calibri"/>
                <w:lang w:val="ro-RO"/>
              </w:rPr>
            </w:pPr>
            <w:r w:rsidRPr="00AB51F7">
              <w:rPr>
                <w:rFonts w:cs="Calibri"/>
                <w:lang w:val="ro-RO"/>
              </w:rPr>
              <w:t>E</w:t>
            </w:r>
            <w:r w:rsidR="00B81075" w:rsidRPr="00AB51F7">
              <w:rPr>
                <w:rStyle w:val="Referinnotdesubsol"/>
                <w:rFonts w:cs="Calibri"/>
                <w:lang w:val="ro-RO"/>
              </w:rPr>
              <w:footnoteReference w:id="1"/>
            </w:r>
          </w:p>
        </w:tc>
        <w:tc>
          <w:tcPr>
            <w:tcW w:w="1839" w:type="dxa"/>
          </w:tcPr>
          <w:p w14:paraId="7C0DE4CB" w14:textId="77777777" w:rsidR="00E0255D" w:rsidRPr="00AB51F7" w:rsidRDefault="00E0255D" w:rsidP="00080D22">
            <w:pPr>
              <w:pStyle w:val="Frspaiere"/>
              <w:spacing w:line="276" w:lineRule="auto"/>
              <w:ind w:right="-108" w:hanging="42"/>
              <w:rPr>
                <w:rFonts w:cs="Calibri"/>
                <w:lang w:val="ro-RO"/>
              </w:rPr>
            </w:pPr>
            <w:r w:rsidRPr="00AB51F7">
              <w:rPr>
                <w:rFonts w:cs="Calibri"/>
                <w:lang w:val="ro-RO"/>
              </w:rPr>
              <w:t>2.7 Regimul disciplinei</w:t>
            </w:r>
          </w:p>
        </w:tc>
        <w:tc>
          <w:tcPr>
            <w:tcW w:w="630" w:type="dxa"/>
          </w:tcPr>
          <w:p w14:paraId="3C0F2EDE" w14:textId="686A4C2C" w:rsidR="00E0255D" w:rsidRPr="00AB51F7" w:rsidRDefault="00ED0077" w:rsidP="00080D22">
            <w:pPr>
              <w:pStyle w:val="Frspaiere"/>
              <w:spacing w:line="276" w:lineRule="auto"/>
              <w:rPr>
                <w:rFonts w:cs="Calibri"/>
                <w:lang w:val="ro-RO"/>
              </w:rPr>
            </w:pPr>
            <w:r>
              <w:rPr>
                <w:rFonts w:cs="Calibri"/>
                <w:lang w:val="ro-RO"/>
              </w:rPr>
              <w:t>DS</w:t>
            </w:r>
          </w:p>
        </w:tc>
      </w:tr>
    </w:tbl>
    <w:p w14:paraId="7E9DBA76" w14:textId="77777777" w:rsidR="00E0255D" w:rsidRPr="00AB51F7" w:rsidRDefault="00E0255D" w:rsidP="00E0255D">
      <w:pPr>
        <w:rPr>
          <w:rFonts w:ascii="Calibri" w:hAnsi="Calibri" w:cs="Calibri"/>
          <w:sz w:val="20"/>
          <w:szCs w:val="20"/>
        </w:rPr>
      </w:pPr>
    </w:p>
    <w:p w14:paraId="04074F03" w14:textId="2409E91D" w:rsidR="00E0255D" w:rsidRPr="00AB51F7" w:rsidRDefault="00E0255D"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t>Timpul total estimat (ore pe semestru al activită</w:t>
      </w:r>
      <w:r w:rsidR="00C4385C" w:rsidRPr="00AB51F7">
        <w:rPr>
          <w:rFonts w:ascii="Calibri" w:hAnsi="Calibri" w:cs="Calibri"/>
          <w:b/>
        </w:rPr>
        <w:t>ț</w:t>
      </w:r>
      <w:r w:rsidRPr="00AB51F7">
        <w:rPr>
          <w:rFonts w:ascii="Calibri" w:hAnsi="Calibri" w:cs="Calibri"/>
          <w:b/>
        </w:rPr>
        <w:t>ilor didactice)</w:t>
      </w:r>
      <w:r w:rsidR="00A80917" w:rsidRPr="00AB51F7">
        <w:rPr>
          <w:rStyle w:val="Referinnotdesubsol"/>
          <w:rFonts w:ascii="Calibri" w:hAnsi="Calibri" w:cs="Calibri"/>
          <w:b/>
        </w:rPr>
        <w:footnoteReference w:id="2"/>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63"/>
        <w:gridCol w:w="440"/>
        <w:gridCol w:w="295"/>
        <w:gridCol w:w="1681"/>
        <w:gridCol w:w="440"/>
        <w:gridCol w:w="2312"/>
        <w:gridCol w:w="524"/>
      </w:tblGrid>
      <w:tr w:rsidR="00E0255D" w:rsidRPr="00AB51F7" w14:paraId="5B1575BC" w14:textId="77777777" w:rsidTr="00ED0077">
        <w:tc>
          <w:tcPr>
            <w:tcW w:w="3663" w:type="dxa"/>
          </w:tcPr>
          <w:p w14:paraId="276EC93C" w14:textId="77777777" w:rsidR="00E0255D" w:rsidRPr="00AB51F7" w:rsidRDefault="00E0255D" w:rsidP="00080D22">
            <w:pPr>
              <w:pStyle w:val="Frspaiere"/>
              <w:spacing w:line="276" w:lineRule="auto"/>
              <w:rPr>
                <w:rFonts w:cs="Calibri"/>
                <w:lang w:val="ro-RO"/>
              </w:rPr>
            </w:pPr>
            <w:r w:rsidRPr="00AB51F7">
              <w:rPr>
                <w:rFonts w:cs="Calibri"/>
                <w:lang w:val="ro-RO"/>
              </w:rPr>
              <w:t>3.1 Număr de ore pe săptămână</w:t>
            </w:r>
          </w:p>
        </w:tc>
        <w:tc>
          <w:tcPr>
            <w:tcW w:w="440" w:type="dxa"/>
          </w:tcPr>
          <w:p w14:paraId="602ABD8A" w14:textId="50F9195D" w:rsidR="00E0255D" w:rsidRPr="00AB51F7" w:rsidRDefault="00ED0077" w:rsidP="00080D22">
            <w:pPr>
              <w:pStyle w:val="Frspaiere"/>
              <w:spacing w:line="276" w:lineRule="auto"/>
              <w:rPr>
                <w:rFonts w:cs="Calibri"/>
                <w:lang w:val="ro-RO"/>
              </w:rPr>
            </w:pPr>
            <w:r>
              <w:rPr>
                <w:rFonts w:cs="Calibri"/>
                <w:lang w:val="ro-RO"/>
              </w:rPr>
              <w:t>6</w:t>
            </w:r>
          </w:p>
        </w:tc>
        <w:tc>
          <w:tcPr>
            <w:tcW w:w="1976" w:type="dxa"/>
            <w:gridSpan w:val="2"/>
          </w:tcPr>
          <w:p w14:paraId="62B6408E" w14:textId="77777777" w:rsidR="00E0255D" w:rsidRPr="00AB51F7" w:rsidRDefault="00E0255D" w:rsidP="00080D22">
            <w:pPr>
              <w:pStyle w:val="Frspaiere"/>
              <w:spacing w:line="276" w:lineRule="auto"/>
              <w:rPr>
                <w:rFonts w:cs="Calibri"/>
                <w:lang w:val="ro-RO"/>
              </w:rPr>
            </w:pPr>
            <w:r w:rsidRPr="00AB51F7">
              <w:rPr>
                <w:rFonts w:cs="Calibri"/>
                <w:lang w:val="ro-RO"/>
              </w:rPr>
              <w:t>din care: 3.2 curs</w:t>
            </w:r>
          </w:p>
        </w:tc>
        <w:tc>
          <w:tcPr>
            <w:tcW w:w="440" w:type="dxa"/>
          </w:tcPr>
          <w:p w14:paraId="04D7773C" w14:textId="7F4ED568" w:rsidR="00E0255D" w:rsidRPr="00AB51F7" w:rsidRDefault="00ED0077" w:rsidP="00080D22">
            <w:pPr>
              <w:pStyle w:val="Frspaiere"/>
              <w:spacing w:line="276" w:lineRule="auto"/>
              <w:rPr>
                <w:rFonts w:cs="Calibri"/>
                <w:lang w:val="ro-RO"/>
              </w:rPr>
            </w:pPr>
            <w:r>
              <w:rPr>
                <w:rFonts w:cs="Calibri"/>
                <w:lang w:val="ro-RO"/>
              </w:rPr>
              <w:t>4</w:t>
            </w:r>
          </w:p>
        </w:tc>
        <w:tc>
          <w:tcPr>
            <w:tcW w:w="2312" w:type="dxa"/>
          </w:tcPr>
          <w:p w14:paraId="5905DEA2" w14:textId="77777777" w:rsidR="00E0255D" w:rsidRPr="00AB51F7" w:rsidRDefault="00E0255D" w:rsidP="00080D22">
            <w:pPr>
              <w:pStyle w:val="Frspaiere"/>
              <w:spacing w:line="276" w:lineRule="auto"/>
              <w:rPr>
                <w:rFonts w:cs="Calibri"/>
                <w:lang w:val="ro-RO"/>
              </w:rPr>
            </w:pPr>
            <w:r w:rsidRPr="00AB51F7">
              <w:rPr>
                <w:rFonts w:cs="Calibri"/>
                <w:lang w:val="ro-RO"/>
              </w:rPr>
              <w:t>3.3 seminar/laborator</w:t>
            </w:r>
          </w:p>
        </w:tc>
        <w:tc>
          <w:tcPr>
            <w:tcW w:w="524" w:type="dxa"/>
          </w:tcPr>
          <w:p w14:paraId="513AE2A3" w14:textId="0E5DE1B5" w:rsidR="00E0255D" w:rsidRPr="00AB51F7" w:rsidRDefault="00ED0077" w:rsidP="00080D22">
            <w:pPr>
              <w:pStyle w:val="Frspaiere"/>
              <w:spacing w:line="276" w:lineRule="auto"/>
              <w:rPr>
                <w:rFonts w:cs="Calibri"/>
                <w:lang w:val="ro-RO"/>
              </w:rPr>
            </w:pPr>
            <w:r>
              <w:rPr>
                <w:rFonts w:cs="Calibri"/>
                <w:lang w:val="ro-RO"/>
              </w:rPr>
              <w:t>2</w:t>
            </w:r>
          </w:p>
        </w:tc>
      </w:tr>
      <w:tr w:rsidR="00E0255D" w:rsidRPr="00AB51F7" w14:paraId="1D8AE468" w14:textId="77777777" w:rsidTr="00ED0077">
        <w:tc>
          <w:tcPr>
            <w:tcW w:w="3663" w:type="dxa"/>
          </w:tcPr>
          <w:p w14:paraId="61528410" w14:textId="5D90CB72" w:rsidR="00E0255D" w:rsidRPr="00AB51F7" w:rsidRDefault="00E0255D" w:rsidP="00080D22">
            <w:pPr>
              <w:pStyle w:val="Frspaiere"/>
              <w:spacing w:line="276" w:lineRule="auto"/>
              <w:rPr>
                <w:rFonts w:cs="Calibri"/>
                <w:lang w:val="ro-RO"/>
              </w:rPr>
            </w:pPr>
            <w:r w:rsidRPr="00AB51F7">
              <w:rPr>
                <w:rFonts w:cs="Calibri"/>
                <w:lang w:val="ro-RO"/>
              </w:rPr>
              <w:t>3.4 Total ore din planul de învă</w:t>
            </w:r>
            <w:r w:rsidR="00C4385C" w:rsidRPr="00AB51F7">
              <w:rPr>
                <w:rFonts w:cs="Calibri"/>
                <w:lang w:val="ro-RO"/>
              </w:rPr>
              <w:t>ț</w:t>
            </w:r>
            <w:r w:rsidRPr="00AB51F7">
              <w:rPr>
                <w:rFonts w:cs="Calibri"/>
                <w:lang w:val="ro-RO"/>
              </w:rPr>
              <w:t>ământ</w:t>
            </w:r>
          </w:p>
        </w:tc>
        <w:tc>
          <w:tcPr>
            <w:tcW w:w="440" w:type="dxa"/>
          </w:tcPr>
          <w:p w14:paraId="35A140B1" w14:textId="58DCEBA8" w:rsidR="00E0255D" w:rsidRPr="00AB51F7" w:rsidRDefault="00ED0077" w:rsidP="00080D22">
            <w:pPr>
              <w:pStyle w:val="Frspaiere"/>
              <w:spacing w:line="276" w:lineRule="auto"/>
              <w:rPr>
                <w:rFonts w:cs="Calibri"/>
                <w:lang w:val="ro-RO"/>
              </w:rPr>
            </w:pPr>
            <w:r>
              <w:rPr>
                <w:rFonts w:cs="Calibri"/>
                <w:lang w:val="ro-RO"/>
              </w:rPr>
              <w:t>84</w:t>
            </w:r>
          </w:p>
        </w:tc>
        <w:tc>
          <w:tcPr>
            <w:tcW w:w="1976" w:type="dxa"/>
            <w:gridSpan w:val="2"/>
          </w:tcPr>
          <w:p w14:paraId="063B88D7" w14:textId="77777777" w:rsidR="00E0255D" w:rsidRPr="00AB51F7" w:rsidRDefault="00E0255D" w:rsidP="00080D22">
            <w:pPr>
              <w:pStyle w:val="Frspaiere"/>
              <w:spacing w:line="276" w:lineRule="auto"/>
              <w:rPr>
                <w:rFonts w:cs="Calibri"/>
                <w:lang w:val="ro-RO"/>
              </w:rPr>
            </w:pPr>
            <w:r w:rsidRPr="00AB51F7">
              <w:rPr>
                <w:rFonts w:cs="Calibri"/>
                <w:lang w:val="ro-RO"/>
              </w:rPr>
              <w:t>din care: 3.5 curs</w:t>
            </w:r>
          </w:p>
        </w:tc>
        <w:tc>
          <w:tcPr>
            <w:tcW w:w="440" w:type="dxa"/>
          </w:tcPr>
          <w:p w14:paraId="34FD5EF9" w14:textId="4FC7B9D7" w:rsidR="00E0255D" w:rsidRPr="00AB51F7" w:rsidRDefault="00ED0077" w:rsidP="00080D22">
            <w:pPr>
              <w:pStyle w:val="Frspaiere"/>
              <w:spacing w:line="276" w:lineRule="auto"/>
              <w:rPr>
                <w:rFonts w:cs="Calibri"/>
                <w:lang w:val="ro-RO"/>
              </w:rPr>
            </w:pPr>
            <w:r>
              <w:rPr>
                <w:rFonts w:cs="Calibri"/>
                <w:lang w:val="ro-RO"/>
              </w:rPr>
              <w:t>56</w:t>
            </w:r>
          </w:p>
        </w:tc>
        <w:tc>
          <w:tcPr>
            <w:tcW w:w="2312" w:type="dxa"/>
          </w:tcPr>
          <w:p w14:paraId="77313924" w14:textId="77777777" w:rsidR="00E0255D" w:rsidRPr="00AB51F7" w:rsidRDefault="00E0255D" w:rsidP="00080D22">
            <w:pPr>
              <w:pStyle w:val="Frspaiere"/>
              <w:spacing w:line="276" w:lineRule="auto"/>
              <w:rPr>
                <w:rFonts w:cs="Calibri"/>
                <w:lang w:val="ro-RO"/>
              </w:rPr>
            </w:pPr>
            <w:r w:rsidRPr="00AB51F7">
              <w:rPr>
                <w:rFonts w:cs="Calibri"/>
                <w:lang w:val="ro-RO"/>
              </w:rPr>
              <w:t>3.6 seminar/laborator</w:t>
            </w:r>
          </w:p>
        </w:tc>
        <w:tc>
          <w:tcPr>
            <w:tcW w:w="524" w:type="dxa"/>
          </w:tcPr>
          <w:p w14:paraId="366A0D3E" w14:textId="49F9FDE5" w:rsidR="00E0255D" w:rsidRPr="00AB51F7" w:rsidRDefault="00ED0077" w:rsidP="00080D22">
            <w:pPr>
              <w:pStyle w:val="Frspaiere"/>
              <w:spacing w:line="276" w:lineRule="auto"/>
              <w:rPr>
                <w:rFonts w:cs="Calibri"/>
                <w:lang w:val="ro-RO"/>
              </w:rPr>
            </w:pPr>
            <w:r>
              <w:rPr>
                <w:rFonts w:cs="Calibri"/>
                <w:lang w:val="ro-RO"/>
              </w:rPr>
              <w:t>28</w:t>
            </w:r>
          </w:p>
        </w:tc>
      </w:tr>
      <w:tr w:rsidR="00E0255D" w:rsidRPr="00AB51F7" w14:paraId="6C80A98D" w14:textId="77777777" w:rsidTr="00802D13">
        <w:tc>
          <w:tcPr>
            <w:tcW w:w="8831" w:type="dxa"/>
            <w:gridSpan w:val="6"/>
          </w:tcPr>
          <w:p w14:paraId="74693E4C" w14:textId="3857E147" w:rsidR="00E0255D" w:rsidRPr="00AB51F7" w:rsidRDefault="00E0255D" w:rsidP="00080D22">
            <w:pPr>
              <w:pStyle w:val="Frspaiere"/>
              <w:spacing w:line="276" w:lineRule="auto"/>
              <w:rPr>
                <w:rFonts w:cs="Calibri"/>
                <w:bCs/>
                <w:lang w:val="ro-RO"/>
              </w:rPr>
            </w:pPr>
            <w:r w:rsidRPr="00AB51F7">
              <w:rPr>
                <w:rFonts w:cs="Calibri"/>
                <w:bCs/>
                <w:lang w:val="ro-RO"/>
              </w:rPr>
              <w:t>Distribu</w:t>
            </w:r>
            <w:r w:rsidR="00C4385C" w:rsidRPr="00AB51F7">
              <w:rPr>
                <w:rFonts w:cs="Calibri"/>
                <w:bCs/>
                <w:lang w:val="ro-RO"/>
              </w:rPr>
              <w:t>ț</w:t>
            </w:r>
            <w:r w:rsidRPr="00AB51F7">
              <w:rPr>
                <w:rFonts w:cs="Calibri"/>
                <w:bCs/>
                <w:lang w:val="ro-RO"/>
              </w:rPr>
              <w:t>ia fondului de timp:</w:t>
            </w:r>
          </w:p>
        </w:tc>
        <w:tc>
          <w:tcPr>
            <w:tcW w:w="524" w:type="dxa"/>
          </w:tcPr>
          <w:p w14:paraId="0487E59F" w14:textId="77777777" w:rsidR="00E0255D" w:rsidRPr="00AB51F7" w:rsidRDefault="00E0255D" w:rsidP="00080D22">
            <w:pPr>
              <w:pStyle w:val="Frspaiere"/>
              <w:spacing w:line="276" w:lineRule="auto"/>
              <w:rPr>
                <w:rFonts w:cs="Calibri"/>
                <w:bCs/>
                <w:lang w:val="ro-RO"/>
              </w:rPr>
            </w:pPr>
            <w:r w:rsidRPr="00AB51F7">
              <w:rPr>
                <w:rFonts w:cs="Calibri"/>
                <w:bCs/>
                <w:lang w:val="ro-RO"/>
              </w:rPr>
              <w:t>ore</w:t>
            </w:r>
          </w:p>
        </w:tc>
      </w:tr>
      <w:tr w:rsidR="00ED0077" w:rsidRPr="00AB51F7" w14:paraId="347FD4CB" w14:textId="77777777" w:rsidTr="00802D13">
        <w:tc>
          <w:tcPr>
            <w:tcW w:w="8831" w:type="dxa"/>
            <w:gridSpan w:val="6"/>
          </w:tcPr>
          <w:p w14:paraId="1EF5672F" w14:textId="254E03CD" w:rsidR="00ED0077" w:rsidRPr="00AB51F7" w:rsidRDefault="00ED0077" w:rsidP="00ED0077">
            <w:pPr>
              <w:pStyle w:val="Frspaiere"/>
              <w:spacing w:line="276" w:lineRule="auto"/>
              <w:rPr>
                <w:rFonts w:cs="Calibri"/>
                <w:lang w:val="ro-RO"/>
              </w:rPr>
            </w:pPr>
            <w:r w:rsidRPr="00AB51F7">
              <w:rPr>
                <w:rFonts w:cs="Calibri"/>
                <w:lang w:val="ro-RO"/>
              </w:rPr>
              <w:t>Studiul după manual, suport de curs, bibliografie și notițe</w:t>
            </w:r>
          </w:p>
        </w:tc>
        <w:tc>
          <w:tcPr>
            <w:tcW w:w="524" w:type="dxa"/>
          </w:tcPr>
          <w:p w14:paraId="47842B59" w14:textId="2B0D39A4" w:rsidR="00ED0077" w:rsidRPr="00AB51F7" w:rsidRDefault="00ED0077" w:rsidP="00ED0077">
            <w:pPr>
              <w:pStyle w:val="Frspaiere"/>
              <w:spacing w:line="276" w:lineRule="auto"/>
              <w:rPr>
                <w:rFonts w:cs="Calibri"/>
                <w:lang w:val="ro-RO"/>
              </w:rPr>
            </w:pPr>
            <w:r>
              <w:rPr>
                <w:rFonts w:asciiTheme="minorHAnsi" w:hAnsiTheme="minorHAnsi" w:cstheme="minorHAnsi"/>
                <w:lang w:val="ro-RO"/>
              </w:rPr>
              <w:t>40</w:t>
            </w:r>
          </w:p>
        </w:tc>
      </w:tr>
      <w:tr w:rsidR="00ED0077" w:rsidRPr="00AB51F7" w14:paraId="7F2626AA" w14:textId="77777777" w:rsidTr="00802D13">
        <w:tc>
          <w:tcPr>
            <w:tcW w:w="8831" w:type="dxa"/>
            <w:gridSpan w:val="6"/>
          </w:tcPr>
          <w:p w14:paraId="271332F5" w14:textId="77777777" w:rsidR="00ED0077" w:rsidRPr="00AB51F7" w:rsidRDefault="00ED0077" w:rsidP="00ED0077">
            <w:pPr>
              <w:pStyle w:val="Frspaiere"/>
              <w:spacing w:line="276" w:lineRule="auto"/>
              <w:rPr>
                <w:rFonts w:cs="Calibri"/>
                <w:lang w:val="ro-RO"/>
              </w:rPr>
            </w:pPr>
            <w:r w:rsidRPr="00AB51F7">
              <w:rPr>
                <w:rFonts w:cs="Calibri"/>
                <w:lang w:val="ro-RO"/>
              </w:rPr>
              <w:t>Documentare suplimentară în bibliotecă, pe platformele electronice de specialitate / pe teren</w:t>
            </w:r>
          </w:p>
        </w:tc>
        <w:tc>
          <w:tcPr>
            <w:tcW w:w="524" w:type="dxa"/>
          </w:tcPr>
          <w:p w14:paraId="2696B839" w14:textId="356924E4" w:rsidR="00ED0077" w:rsidRPr="00AB51F7" w:rsidRDefault="00ED0077" w:rsidP="00ED0077">
            <w:pPr>
              <w:pStyle w:val="Frspaiere"/>
              <w:spacing w:line="276" w:lineRule="auto"/>
              <w:rPr>
                <w:rFonts w:cs="Calibri"/>
                <w:lang w:val="ro-RO"/>
              </w:rPr>
            </w:pPr>
            <w:r>
              <w:rPr>
                <w:rFonts w:asciiTheme="minorHAnsi" w:hAnsiTheme="minorHAnsi" w:cstheme="minorHAnsi"/>
                <w:lang w:val="ro-RO"/>
              </w:rPr>
              <w:t>20</w:t>
            </w:r>
          </w:p>
        </w:tc>
      </w:tr>
      <w:tr w:rsidR="00ED0077" w:rsidRPr="00AB51F7" w14:paraId="65980EF1" w14:textId="77777777" w:rsidTr="00802D13">
        <w:tc>
          <w:tcPr>
            <w:tcW w:w="8831" w:type="dxa"/>
            <w:gridSpan w:val="6"/>
          </w:tcPr>
          <w:p w14:paraId="75A63E4B" w14:textId="7CBFA162" w:rsidR="00ED0077" w:rsidRPr="00AB51F7" w:rsidRDefault="00ED0077" w:rsidP="00ED0077">
            <w:pPr>
              <w:pStyle w:val="Frspaiere"/>
              <w:spacing w:line="276" w:lineRule="auto"/>
              <w:rPr>
                <w:rFonts w:cs="Calibri"/>
                <w:lang w:val="ro-RO"/>
              </w:rPr>
            </w:pPr>
            <w:r w:rsidRPr="00AB51F7">
              <w:rPr>
                <w:rFonts w:cs="Calibri"/>
                <w:lang w:val="ro-RO"/>
              </w:rPr>
              <w:t>Pregătire seminare / laboratoare, teme, referate, portofolii și eseuri</w:t>
            </w:r>
          </w:p>
        </w:tc>
        <w:tc>
          <w:tcPr>
            <w:tcW w:w="524" w:type="dxa"/>
          </w:tcPr>
          <w:p w14:paraId="05B0AAE0" w14:textId="1DB91047" w:rsidR="00ED0077" w:rsidRPr="00AB51F7" w:rsidRDefault="00ED0077" w:rsidP="00ED0077">
            <w:pPr>
              <w:pStyle w:val="Frspaiere"/>
              <w:spacing w:line="276" w:lineRule="auto"/>
              <w:rPr>
                <w:rFonts w:cs="Calibri"/>
                <w:lang w:val="ro-RO"/>
              </w:rPr>
            </w:pPr>
            <w:r>
              <w:rPr>
                <w:rFonts w:asciiTheme="minorHAnsi" w:hAnsiTheme="minorHAnsi" w:cstheme="minorHAnsi"/>
                <w:lang w:val="ro-RO"/>
              </w:rPr>
              <w:t>40</w:t>
            </w:r>
          </w:p>
        </w:tc>
      </w:tr>
      <w:tr w:rsidR="00ED0077" w:rsidRPr="00AB51F7" w14:paraId="595F83C1" w14:textId="77777777" w:rsidTr="00802D13">
        <w:tc>
          <w:tcPr>
            <w:tcW w:w="8831" w:type="dxa"/>
            <w:gridSpan w:val="6"/>
          </w:tcPr>
          <w:p w14:paraId="15821CE7" w14:textId="06F41715" w:rsidR="00ED0077" w:rsidRPr="00AB51F7" w:rsidRDefault="00ED0077" w:rsidP="00ED0077">
            <w:pPr>
              <w:pStyle w:val="Frspaiere"/>
              <w:spacing w:line="276" w:lineRule="auto"/>
              <w:rPr>
                <w:rFonts w:cs="Calibri"/>
                <w:lang w:val="ro-RO"/>
              </w:rPr>
            </w:pPr>
            <w:r w:rsidRPr="00AB51F7">
              <w:rPr>
                <w:rFonts w:cs="Calibri"/>
                <w:lang w:val="ro-RO"/>
              </w:rPr>
              <w:t>Tutorat</w:t>
            </w:r>
          </w:p>
        </w:tc>
        <w:tc>
          <w:tcPr>
            <w:tcW w:w="524" w:type="dxa"/>
          </w:tcPr>
          <w:p w14:paraId="3B9B8C3B" w14:textId="5FB23847" w:rsidR="00ED0077" w:rsidRPr="00AB51F7" w:rsidRDefault="00ED0077" w:rsidP="00ED0077">
            <w:pPr>
              <w:pStyle w:val="Frspaiere"/>
              <w:spacing w:line="276" w:lineRule="auto"/>
              <w:rPr>
                <w:rFonts w:cs="Calibri"/>
                <w:lang w:val="ro-RO"/>
              </w:rPr>
            </w:pPr>
            <w:r>
              <w:rPr>
                <w:rFonts w:asciiTheme="minorHAnsi" w:hAnsiTheme="minorHAnsi" w:cstheme="minorHAnsi"/>
                <w:lang w:val="ro-RO"/>
              </w:rPr>
              <w:t>10</w:t>
            </w:r>
          </w:p>
        </w:tc>
      </w:tr>
      <w:tr w:rsidR="00ED0077" w:rsidRPr="00AB51F7" w14:paraId="513FE437" w14:textId="77777777" w:rsidTr="00802D13">
        <w:tc>
          <w:tcPr>
            <w:tcW w:w="8831" w:type="dxa"/>
            <w:gridSpan w:val="6"/>
          </w:tcPr>
          <w:p w14:paraId="404E7887" w14:textId="1EBAEC31" w:rsidR="00ED0077" w:rsidRPr="00AB51F7" w:rsidRDefault="00ED0077" w:rsidP="00ED0077">
            <w:pPr>
              <w:pStyle w:val="Frspaiere"/>
              <w:spacing w:line="276" w:lineRule="auto"/>
              <w:rPr>
                <w:rFonts w:cs="Calibri"/>
                <w:lang w:val="ro-RO"/>
              </w:rPr>
            </w:pPr>
            <w:r w:rsidRPr="00AB51F7">
              <w:rPr>
                <w:rFonts w:cs="Calibri"/>
                <w:lang w:val="ro-RO"/>
              </w:rPr>
              <w:t>Examinări</w:t>
            </w:r>
            <w:r w:rsidRPr="00AB51F7">
              <w:rPr>
                <w:rStyle w:val="Referinnotdesubsol"/>
                <w:rFonts w:cs="Calibri"/>
                <w:lang w:val="ro-RO"/>
              </w:rPr>
              <w:footnoteReference w:id="3"/>
            </w:r>
          </w:p>
        </w:tc>
        <w:tc>
          <w:tcPr>
            <w:tcW w:w="524" w:type="dxa"/>
          </w:tcPr>
          <w:p w14:paraId="1D729EB9" w14:textId="5325D661" w:rsidR="00ED0077" w:rsidRPr="00AB51F7" w:rsidRDefault="00ED0077" w:rsidP="00ED0077">
            <w:pPr>
              <w:pStyle w:val="Frspaiere"/>
              <w:spacing w:line="276" w:lineRule="auto"/>
              <w:rPr>
                <w:rFonts w:cs="Calibri"/>
                <w:lang w:val="ro-RO"/>
              </w:rPr>
            </w:pPr>
            <w:r>
              <w:rPr>
                <w:rFonts w:asciiTheme="minorHAnsi" w:hAnsiTheme="minorHAnsi" w:cstheme="minorHAnsi"/>
                <w:lang w:val="ro-RO"/>
              </w:rPr>
              <w:t>6</w:t>
            </w:r>
          </w:p>
        </w:tc>
      </w:tr>
      <w:tr w:rsidR="00ED0077" w:rsidRPr="00AB51F7" w14:paraId="27036078" w14:textId="77777777" w:rsidTr="00802D13">
        <w:tc>
          <w:tcPr>
            <w:tcW w:w="8831" w:type="dxa"/>
            <w:gridSpan w:val="6"/>
          </w:tcPr>
          <w:p w14:paraId="1B22F6FD" w14:textId="4AAE2225" w:rsidR="00ED0077" w:rsidRPr="00AB51F7" w:rsidRDefault="00ED0077" w:rsidP="00ED0077">
            <w:pPr>
              <w:pStyle w:val="Frspaiere"/>
              <w:spacing w:line="276" w:lineRule="auto"/>
              <w:rPr>
                <w:rFonts w:cs="Calibri"/>
                <w:lang w:val="ro-RO"/>
              </w:rPr>
            </w:pPr>
            <w:r w:rsidRPr="00AB51F7">
              <w:rPr>
                <w:rFonts w:cs="Calibri"/>
                <w:lang w:val="ro-RO"/>
              </w:rPr>
              <w:t>Alte activități</w:t>
            </w:r>
          </w:p>
        </w:tc>
        <w:tc>
          <w:tcPr>
            <w:tcW w:w="524" w:type="dxa"/>
          </w:tcPr>
          <w:p w14:paraId="2769F5B1" w14:textId="6D9E383A" w:rsidR="00ED0077" w:rsidRPr="00AB51F7" w:rsidRDefault="00ED0077" w:rsidP="00ED0077">
            <w:pPr>
              <w:pStyle w:val="Frspaiere"/>
              <w:spacing w:line="276" w:lineRule="auto"/>
              <w:rPr>
                <w:rFonts w:cs="Calibri"/>
                <w:lang w:val="ro-RO"/>
              </w:rPr>
            </w:pPr>
            <w:r>
              <w:rPr>
                <w:rFonts w:asciiTheme="minorHAnsi" w:hAnsiTheme="minorHAnsi" w:cstheme="minorHAnsi"/>
                <w:lang w:val="ro-RO"/>
              </w:rPr>
              <w:t>-</w:t>
            </w:r>
          </w:p>
        </w:tc>
      </w:tr>
      <w:tr w:rsidR="00E0255D" w:rsidRPr="00AB51F7" w14:paraId="601F6F7A" w14:textId="77777777" w:rsidTr="00ED0077">
        <w:trPr>
          <w:gridAfter w:val="4"/>
          <w:wAfter w:w="4957" w:type="dxa"/>
        </w:trPr>
        <w:tc>
          <w:tcPr>
            <w:tcW w:w="3663" w:type="dxa"/>
          </w:tcPr>
          <w:p w14:paraId="479894EA" w14:textId="77777777" w:rsidR="00E0255D" w:rsidRPr="00AB51F7" w:rsidRDefault="00E0255D" w:rsidP="00080D22">
            <w:pPr>
              <w:pStyle w:val="Frspaiere"/>
              <w:spacing w:line="276" w:lineRule="auto"/>
              <w:rPr>
                <w:rFonts w:cs="Calibri"/>
                <w:bCs/>
                <w:lang w:val="ro-RO"/>
              </w:rPr>
            </w:pPr>
            <w:r w:rsidRPr="00AB51F7">
              <w:rPr>
                <w:rFonts w:cs="Calibri"/>
                <w:bCs/>
                <w:lang w:val="ro-RO"/>
              </w:rPr>
              <w:t>3.7 Total ore studiu individual</w:t>
            </w:r>
          </w:p>
        </w:tc>
        <w:tc>
          <w:tcPr>
            <w:tcW w:w="735" w:type="dxa"/>
            <w:gridSpan w:val="2"/>
          </w:tcPr>
          <w:p w14:paraId="4395AD20" w14:textId="2A7A68D9" w:rsidR="00E0255D" w:rsidRPr="00AB51F7" w:rsidRDefault="00ED0077" w:rsidP="00080D22">
            <w:pPr>
              <w:pStyle w:val="Frspaiere"/>
              <w:spacing w:line="276" w:lineRule="auto"/>
              <w:rPr>
                <w:rFonts w:cs="Calibri"/>
                <w:b/>
                <w:lang w:val="ro-RO"/>
              </w:rPr>
            </w:pPr>
            <w:r>
              <w:rPr>
                <w:rFonts w:cs="Calibri"/>
                <w:b/>
                <w:lang w:val="ro-RO"/>
              </w:rPr>
              <w:t>1</w:t>
            </w:r>
            <w:r w:rsidR="00515397">
              <w:rPr>
                <w:rFonts w:cs="Calibri"/>
                <w:b/>
                <w:lang w:val="ro-RO"/>
              </w:rPr>
              <w:t>10</w:t>
            </w:r>
          </w:p>
        </w:tc>
      </w:tr>
      <w:tr w:rsidR="00E0255D" w:rsidRPr="00AB51F7" w14:paraId="0E0E0360" w14:textId="77777777" w:rsidTr="00ED0077">
        <w:trPr>
          <w:gridAfter w:val="4"/>
          <w:wAfter w:w="4957" w:type="dxa"/>
        </w:trPr>
        <w:tc>
          <w:tcPr>
            <w:tcW w:w="3663" w:type="dxa"/>
          </w:tcPr>
          <w:p w14:paraId="310486C5" w14:textId="319470E6" w:rsidR="00E0255D" w:rsidRPr="00AB51F7" w:rsidRDefault="00E0255D" w:rsidP="00080D22">
            <w:pPr>
              <w:pStyle w:val="Frspaiere"/>
              <w:spacing w:line="276" w:lineRule="auto"/>
              <w:rPr>
                <w:rFonts w:cs="Calibri"/>
                <w:bCs/>
                <w:lang w:val="ro-RO"/>
              </w:rPr>
            </w:pPr>
            <w:r w:rsidRPr="00AB51F7">
              <w:rPr>
                <w:rFonts w:cs="Calibri"/>
                <w:bCs/>
                <w:lang w:val="ro-RO"/>
              </w:rPr>
              <w:t>3.8 Total ore pe semestru</w:t>
            </w:r>
            <w:r w:rsidR="00A80917" w:rsidRPr="00AB51F7">
              <w:rPr>
                <w:rStyle w:val="Referinnotdesubsol"/>
                <w:rFonts w:cs="Calibri"/>
                <w:bCs/>
                <w:lang w:val="ro-RO"/>
              </w:rPr>
              <w:footnoteReference w:id="4"/>
            </w:r>
          </w:p>
        </w:tc>
        <w:tc>
          <w:tcPr>
            <w:tcW w:w="735" w:type="dxa"/>
            <w:gridSpan w:val="2"/>
          </w:tcPr>
          <w:p w14:paraId="15B2F92D" w14:textId="6D774678" w:rsidR="00E0255D" w:rsidRPr="00AB51F7" w:rsidRDefault="00360FCC" w:rsidP="00080D22">
            <w:pPr>
              <w:pStyle w:val="Frspaiere"/>
              <w:spacing w:line="276" w:lineRule="auto"/>
              <w:rPr>
                <w:rFonts w:cs="Calibri"/>
                <w:b/>
                <w:lang w:val="ro-RO"/>
              </w:rPr>
            </w:pPr>
            <w:r>
              <w:rPr>
                <w:rFonts w:cs="Calibri"/>
                <w:b/>
                <w:lang w:val="ro-RO"/>
              </w:rPr>
              <w:t>200</w:t>
            </w:r>
          </w:p>
        </w:tc>
      </w:tr>
      <w:tr w:rsidR="00E0255D" w:rsidRPr="00AB51F7" w14:paraId="0543F2FB" w14:textId="77777777" w:rsidTr="00ED0077">
        <w:trPr>
          <w:gridAfter w:val="4"/>
          <w:wAfter w:w="4957" w:type="dxa"/>
        </w:trPr>
        <w:tc>
          <w:tcPr>
            <w:tcW w:w="3663" w:type="dxa"/>
          </w:tcPr>
          <w:p w14:paraId="4AA42D0D" w14:textId="77777777" w:rsidR="00E0255D" w:rsidRPr="00AB51F7" w:rsidRDefault="00E0255D" w:rsidP="00080D22">
            <w:pPr>
              <w:pStyle w:val="Frspaiere"/>
              <w:spacing w:line="276" w:lineRule="auto"/>
              <w:rPr>
                <w:rFonts w:cs="Calibri"/>
                <w:bCs/>
                <w:lang w:val="ro-RO"/>
              </w:rPr>
            </w:pPr>
            <w:r w:rsidRPr="00AB51F7">
              <w:rPr>
                <w:rFonts w:cs="Calibri"/>
                <w:bCs/>
                <w:lang w:val="ro-RO"/>
              </w:rPr>
              <w:lastRenderedPageBreak/>
              <w:t>3.9 Numărul de credite</w:t>
            </w:r>
          </w:p>
        </w:tc>
        <w:tc>
          <w:tcPr>
            <w:tcW w:w="735" w:type="dxa"/>
            <w:gridSpan w:val="2"/>
          </w:tcPr>
          <w:p w14:paraId="176127E3" w14:textId="44149380" w:rsidR="00E0255D" w:rsidRPr="00AB51F7" w:rsidRDefault="00360FCC" w:rsidP="00080D22">
            <w:pPr>
              <w:pStyle w:val="Frspaiere"/>
              <w:spacing w:line="276" w:lineRule="auto"/>
              <w:rPr>
                <w:rFonts w:cs="Calibri"/>
                <w:b/>
                <w:lang w:val="ro-RO"/>
              </w:rPr>
            </w:pPr>
            <w:r>
              <w:rPr>
                <w:rFonts w:cs="Calibri"/>
                <w:b/>
                <w:lang w:val="ro-RO"/>
              </w:rPr>
              <w:t>8</w:t>
            </w:r>
          </w:p>
        </w:tc>
      </w:tr>
    </w:tbl>
    <w:p w14:paraId="2AFF86C3" w14:textId="77777777" w:rsidR="00C4385C" w:rsidRPr="00AB51F7" w:rsidRDefault="00C4385C" w:rsidP="00C4385C">
      <w:pPr>
        <w:pStyle w:val="Listparagraf"/>
        <w:spacing w:line="276" w:lineRule="auto"/>
        <w:ind w:left="714"/>
        <w:rPr>
          <w:rFonts w:ascii="Calibri" w:hAnsi="Calibri" w:cs="Calibri"/>
          <w:b/>
          <w:sz w:val="20"/>
          <w:szCs w:val="20"/>
        </w:rPr>
      </w:pPr>
    </w:p>
    <w:p w14:paraId="1ACD2D8D" w14:textId="30F46626" w:rsidR="00E0255D" w:rsidRPr="00AB51F7" w:rsidRDefault="00E0255D"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t>Precondi</w:t>
      </w:r>
      <w:r w:rsidR="00C4385C" w:rsidRPr="00AB51F7">
        <w:rPr>
          <w:rFonts w:ascii="Calibri" w:hAnsi="Calibri" w:cs="Calibri"/>
          <w:b/>
        </w:rPr>
        <w:t>ț</w:t>
      </w:r>
      <w:r w:rsidRPr="00AB51F7">
        <w:rPr>
          <w:rFonts w:ascii="Calibri" w:hAnsi="Calibri" w:cs="Calibr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E0255D" w:rsidRPr="00AB51F7" w14:paraId="3623956B" w14:textId="77777777" w:rsidTr="00E0255D">
        <w:tc>
          <w:tcPr>
            <w:tcW w:w="1985" w:type="dxa"/>
          </w:tcPr>
          <w:p w14:paraId="4C592DB3" w14:textId="77777777" w:rsidR="00E0255D" w:rsidRPr="00AB51F7" w:rsidRDefault="00E0255D" w:rsidP="00080D22">
            <w:pPr>
              <w:pStyle w:val="Frspaiere"/>
              <w:spacing w:line="276" w:lineRule="auto"/>
              <w:rPr>
                <w:rFonts w:cs="Calibri"/>
                <w:lang w:val="ro-RO"/>
              </w:rPr>
            </w:pPr>
            <w:r w:rsidRPr="00AB51F7">
              <w:rPr>
                <w:rFonts w:cs="Calibri"/>
                <w:lang w:val="ro-RO"/>
              </w:rPr>
              <w:t>4.1 de curriculum</w:t>
            </w:r>
          </w:p>
        </w:tc>
        <w:tc>
          <w:tcPr>
            <w:tcW w:w="7404" w:type="dxa"/>
          </w:tcPr>
          <w:p w14:paraId="143AFDB4" w14:textId="269C3297" w:rsidR="00E0255D" w:rsidRPr="00AB51F7" w:rsidRDefault="00BE3D9A" w:rsidP="00E0255D">
            <w:pPr>
              <w:pStyle w:val="Frspaiere"/>
              <w:numPr>
                <w:ilvl w:val="0"/>
                <w:numId w:val="28"/>
              </w:numPr>
              <w:spacing w:line="276" w:lineRule="auto"/>
              <w:ind w:hanging="686"/>
              <w:rPr>
                <w:rFonts w:cs="Calibri"/>
                <w:lang w:val="ro-RO"/>
              </w:rPr>
            </w:pPr>
            <w:r w:rsidRPr="00D00094">
              <w:rPr>
                <w:lang w:val="ro-RO"/>
              </w:rPr>
              <w:t>Nu e cazul</w:t>
            </w:r>
          </w:p>
        </w:tc>
      </w:tr>
      <w:tr w:rsidR="00E0255D" w:rsidRPr="00AB51F7" w14:paraId="0C24B7B9" w14:textId="77777777" w:rsidTr="00E0255D">
        <w:tc>
          <w:tcPr>
            <w:tcW w:w="1985" w:type="dxa"/>
          </w:tcPr>
          <w:p w14:paraId="0E27F819" w14:textId="140AA507" w:rsidR="00E0255D" w:rsidRPr="00AB51F7" w:rsidRDefault="00E0255D" w:rsidP="00080D22">
            <w:pPr>
              <w:pStyle w:val="Frspaiere"/>
              <w:spacing w:line="276" w:lineRule="auto"/>
              <w:rPr>
                <w:rFonts w:cs="Calibri"/>
                <w:lang w:val="ro-RO"/>
              </w:rPr>
            </w:pPr>
            <w:r w:rsidRPr="00AB51F7">
              <w:rPr>
                <w:rFonts w:cs="Calibri"/>
                <w:lang w:val="ro-RO"/>
              </w:rPr>
              <w:t>4.2 de competen</w:t>
            </w:r>
            <w:r w:rsidR="00C4385C" w:rsidRPr="00AB51F7">
              <w:rPr>
                <w:rFonts w:cs="Calibri"/>
                <w:lang w:val="ro-RO"/>
              </w:rPr>
              <w:t>ț</w:t>
            </w:r>
            <w:r w:rsidRPr="00AB51F7">
              <w:rPr>
                <w:rFonts w:cs="Calibri"/>
                <w:lang w:val="ro-RO"/>
              </w:rPr>
              <w:t>e</w:t>
            </w:r>
          </w:p>
        </w:tc>
        <w:tc>
          <w:tcPr>
            <w:tcW w:w="7404" w:type="dxa"/>
          </w:tcPr>
          <w:p w14:paraId="2E65A2D6" w14:textId="75755C2C" w:rsidR="00E0255D" w:rsidRPr="00AB51F7" w:rsidRDefault="00BE3D9A" w:rsidP="00E0255D">
            <w:pPr>
              <w:pStyle w:val="Frspaiere"/>
              <w:numPr>
                <w:ilvl w:val="0"/>
                <w:numId w:val="28"/>
              </w:numPr>
              <w:spacing w:line="276" w:lineRule="auto"/>
              <w:ind w:hanging="686"/>
              <w:rPr>
                <w:rFonts w:cs="Calibri"/>
                <w:lang w:val="ro-RO"/>
              </w:rPr>
            </w:pPr>
            <w:r w:rsidRPr="00D00094">
              <w:rPr>
                <w:lang w:val="ro-RO"/>
              </w:rPr>
              <w:t>Nu e cazul</w:t>
            </w:r>
          </w:p>
        </w:tc>
      </w:tr>
    </w:tbl>
    <w:p w14:paraId="778D68D2" w14:textId="77777777" w:rsidR="009073AF" w:rsidRPr="00AB51F7" w:rsidRDefault="009073AF" w:rsidP="00C4385C">
      <w:pPr>
        <w:pStyle w:val="Listparagraf"/>
        <w:spacing w:line="276" w:lineRule="auto"/>
        <w:ind w:left="714"/>
        <w:rPr>
          <w:rFonts w:ascii="Calibri" w:hAnsi="Calibri" w:cs="Calibri"/>
          <w:b/>
          <w:sz w:val="20"/>
          <w:szCs w:val="20"/>
        </w:rPr>
      </w:pPr>
    </w:p>
    <w:p w14:paraId="77A8EEB9" w14:textId="2BBDA049" w:rsidR="00E0255D" w:rsidRPr="00AB51F7" w:rsidRDefault="00E0255D"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t>Condi</w:t>
      </w:r>
      <w:r w:rsidR="00C4385C" w:rsidRPr="00AB51F7">
        <w:rPr>
          <w:rFonts w:ascii="Calibri" w:hAnsi="Calibri" w:cs="Calibri"/>
          <w:b/>
        </w:rPr>
        <w:t>ț</w:t>
      </w:r>
      <w:r w:rsidRPr="00AB51F7">
        <w:rPr>
          <w:rFonts w:ascii="Calibri" w:hAnsi="Calibri" w:cs="Calibr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5"/>
        <w:gridCol w:w="4824"/>
      </w:tblGrid>
      <w:tr w:rsidR="00E0255D" w:rsidRPr="00AB51F7" w14:paraId="2C5D8739" w14:textId="77777777" w:rsidTr="00802D13">
        <w:tc>
          <w:tcPr>
            <w:tcW w:w="4565" w:type="dxa"/>
          </w:tcPr>
          <w:p w14:paraId="26DB2A17" w14:textId="7EFC29E3" w:rsidR="00E0255D" w:rsidRPr="00AB51F7" w:rsidRDefault="00E0255D" w:rsidP="00080D22">
            <w:pPr>
              <w:pStyle w:val="Frspaiere"/>
              <w:spacing w:line="360" w:lineRule="auto"/>
              <w:rPr>
                <w:rFonts w:cs="Calibri"/>
                <w:lang w:val="ro-RO"/>
              </w:rPr>
            </w:pPr>
            <w:r w:rsidRPr="00AB51F7">
              <w:rPr>
                <w:rFonts w:cs="Calibri"/>
                <w:lang w:val="ro-RO"/>
              </w:rPr>
              <w:t>5.1 de desfă</w:t>
            </w:r>
            <w:r w:rsidR="00C4385C" w:rsidRPr="00AB51F7">
              <w:rPr>
                <w:rFonts w:cs="Calibri"/>
                <w:lang w:val="ro-RO"/>
              </w:rPr>
              <w:t>ș</w:t>
            </w:r>
            <w:r w:rsidRPr="00AB51F7">
              <w:rPr>
                <w:rFonts w:cs="Calibri"/>
                <w:lang w:val="ro-RO"/>
              </w:rPr>
              <w:t xml:space="preserve">urare a </w:t>
            </w:r>
            <w:r w:rsidR="00802D13" w:rsidRPr="00AB51F7">
              <w:rPr>
                <w:rFonts w:cs="Calibri"/>
                <w:lang w:val="ro-RO"/>
              </w:rPr>
              <w:t>cursului</w:t>
            </w:r>
          </w:p>
        </w:tc>
        <w:tc>
          <w:tcPr>
            <w:tcW w:w="4824" w:type="dxa"/>
          </w:tcPr>
          <w:p w14:paraId="3455E9D4" w14:textId="77777777" w:rsidR="00BE3D9A" w:rsidRPr="00D00094" w:rsidRDefault="00BE3D9A" w:rsidP="00BE3D9A">
            <w:pPr>
              <w:autoSpaceDE w:val="0"/>
              <w:autoSpaceDN w:val="0"/>
              <w:adjustRightInd w:val="0"/>
              <w:rPr>
                <w:rFonts w:ascii="Symbol" w:hAnsi="Symbol"/>
              </w:rPr>
            </w:pPr>
            <w:r w:rsidRPr="00D00094">
              <w:rPr>
                <w:sz w:val="20"/>
                <w:szCs w:val="20"/>
              </w:rPr>
              <w:t xml:space="preserve">Mijloace materiale: sală de curs, proiector, laptop, conexiune la internet, tablă. </w:t>
            </w:r>
          </w:p>
          <w:p w14:paraId="6ADFF241" w14:textId="5EF8322C" w:rsidR="00E0255D" w:rsidRPr="00AB51F7" w:rsidRDefault="00BE3D9A" w:rsidP="00BE3D9A">
            <w:pPr>
              <w:pStyle w:val="Frspaiere"/>
              <w:spacing w:line="360" w:lineRule="auto"/>
              <w:rPr>
                <w:rFonts w:cs="Calibri"/>
                <w:lang w:val="ro-RO"/>
              </w:rPr>
            </w:pPr>
            <w:proofErr w:type="spellStart"/>
            <w:r w:rsidRPr="00D00094">
              <w:rPr>
                <w:sz w:val="20"/>
                <w:szCs w:val="20"/>
              </w:rPr>
              <w:t>Managementul</w:t>
            </w:r>
            <w:proofErr w:type="spellEnd"/>
            <w:r w:rsidRPr="00D00094">
              <w:rPr>
                <w:sz w:val="20"/>
                <w:szCs w:val="20"/>
              </w:rPr>
              <w:t xml:space="preserve"> </w:t>
            </w:r>
            <w:proofErr w:type="spellStart"/>
            <w:r w:rsidRPr="00D00094">
              <w:rPr>
                <w:sz w:val="20"/>
                <w:szCs w:val="20"/>
              </w:rPr>
              <w:t>Grupului</w:t>
            </w:r>
            <w:proofErr w:type="spellEnd"/>
            <w:r w:rsidRPr="00D00094">
              <w:rPr>
                <w:sz w:val="20"/>
                <w:szCs w:val="20"/>
              </w:rPr>
              <w:t xml:space="preserve">: </w:t>
            </w:r>
            <w:proofErr w:type="spellStart"/>
            <w:r w:rsidRPr="00D00094">
              <w:rPr>
                <w:sz w:val="20"/>
                <w:szCs w:val="20"/>
              </w:rPr>
              <w:t>prezența</w:t>
            </w:r>
            <w:proofErr w:type="spellEnd"/>
            <w:r w:rsidRPr="00D00094">
              <w:rPr>
                <w:sz w:val="20"/>
                <w:szCs w:val="20"/>
              </w:rPr>
              <w:t xml:space="preserve"> la </w:t>
            </w:r>
            <w:proofErr w:type="spellStart"/>
            <w:r w:rsidRPr="00D00094">
              <w:rPr>
                <w:sz w:val="20"/>
                <w:szCs w:val="20"/>
              </w:rPr>
              <w:t>începutul</w:t>
            </w:r>
            <w:proofErr w:type="spellEnd"/>
            <w:r w:rsidRPr="00D00094">
              <w:rPr>
                <w:sz w:val="20"/>
                <w:szCs w:val="20"/>
              </w:rPr>
              <w:t xml:space="preserve"> </w:t>
            </w:r>
            <w:proofErr w:type="spellStart"/>
            <w:r w:rsidRPr="00D00094">
              <w:rPr>
                <w:sz w:val="20"/>
                <w:szCs w:val="20"/>
              </w:rPr>
              <w:t>fiecărui</w:t>
            </w:r>
            <w:proofErr w:type="spellEnd"/>
            <w:r w:rsidRPr="00D00094">
              <w:rPr>
                <w:sz w:val="20"/>
                <w:szCs w:val="20"/>
              </w:rPr>
              <w:t xml:space="preserve"> curs, </w:t>
            </w:r>
            <w:proofErr w:type="spellStart"/>
            <w:r w:rsidRPr="00D00094">
              <w:rPr>
                <w:sz w:val="20"/>
                <w:szCs w:val="20"/>
              </w:rPr>
              <w:t>punctualitate</w:t>
            </w:r>
            <w:proofErr w:type="spellEnd"/>
            <w:r w:rsidRPr="00D00094">
              <w:rPr>
                <w:sz w:val="20"/>
                <w:szCs w:val="20"/>
              </w:rPr>
              <w:t xml:space="preserve">, </w:t>
            </w:r>
            <w:proofErr w:type="spellStart"/>
            <w:r w:rsidRPr="00D00094">
              <w:rPr>
                <w:sz w:val="20"/>
                <w:szCs w:val="20"/>
              </w:rPr>
              <w:t>telefoanele</w:t>
            </w:r>
            <w:proofErr w:type="spellEnd"/>
            <w:r w:rsidRPr="00D00094">
              <w:rPr>
                <w:sz w:val="20"/>
                <w:szCs w:val="20"/>
              </w:rPr>
              <w:t xml:space="preserve"> mobile pe </w:t>
            </w:r>
            <w:proofErr w:type="spellStart"/>
            <w:r w:rsidRPr="00D00094">
              <w:rPr>
                <w:sz w:val="20"/>
                <w:szCs w:val="20"/>
              </w:rPr>
              <w:t>modul</w:t>
            </w:r>
            <w:proofErr w:type="spellEnd"/>
            <w:r w:rsidRPr="00D00094">
              <w:rPr>
                <w:sz w:val="20"/>
                <w:szCs w:val="20"/>
              </w:rPr>
              <w:t xml:space="preserve"> silent.</w:t>
            </w:r>
          </w:p>
        </w:tc>
      </w:tr>
      <w:tr w:rsidR="00802D13" w:rsidRPr="00AB51F7" w14:paraId="12F774A5" w14:textId="77777777" w:rsidTr="00802D13">
        <w:tc>
          <w:tcPr>
            <w:tcW w:w="4565" w:type="dxa"/>
          </w:tcPr>
          <w:p w14:paraId="7D3A976E" w14:textId="094647EB" w:rsidR="00802D13" w:rsidRPr="00AB51F7" w:rsidRDefault="00802D13" w:rsidP="00802D13">
            <w:pPr>
              <w:pStyle w:val="Frspaiere"/>
              <w:spacing w:line="360" w:lineRule="auto"/>
              <w:rPr>
                <w:rFonts w:cs="Calibri"/>
                <w:lang w:val="ro-RO"/>
              </w:rPr>
            </w:pPr>
            <w:r w:rsidRPr="00AB51F7">
              <w:rPr>
                <w:rFonts w:cs="Calibri"/>
                <w:lang w:val="ro-RO"/>
              </w:rPr>
              <w:t>5.2 de desfășurare a seminarului / laboratorului</w:t>
            </w:r>
          </w:p>
        </w:tc>
        <w:tc>
          <w:tcPr>
            <w:tcW w:w="4824" w:type="dxa"/>
          </w:tcPr>
          <w:p w14:paraId="7BBA24D0" w14:textId="77777777" w:rsidR="00BE3D9A" w:rsidRPr="00D00094" w:rsidRDefault="00BE3D9A" w:rsidP="00BE3D9A">
            <w:pPr>
              <w:autoSpaceDE w:val="0"/>
              <w:autoSpaceDN w:val="0"/>
              <w:adjustRightInd w:val="0"/>
              <w:rPr>
                <w:rFonts w:ascii="Symbol" w:hAnsi="Symbol"/>
              </w:rPr>
            </w:pPr>
            <w:r w:rsidRPr="00D00094">
              <w:rPr>
                <w:sz w:val="20"/>
                <w:szCs w:val="20"/>
              </w:rPr>
              <w:t xml:space="preserve">Mijloace materiale: Sală de seminar, proiector, laptop, internet, tablă. </w:t>
            </w:r>
          </w:p>
          <w:p w14:paraId="4BD0591C" w14:textId="2F233221" w:rsidR="00802D13" w:rsidRPr="00AB51F7" w:rsidRDefault="00BE3D9A" w:rsidP="00BE3D9A">
            <w:pPr>
              <w:pStyle w:val="Frspaiere"/>
              <w:spacing w:line="360" w:lineRule="auto"/>
              <w:rPr>
                <w:rFonts w:cs="Calibri"/>
                <w:lang w:val="ro-RO"/>
              </w:rPr>
            </w:pPr>
            <w:proofErr w:type="spellStart"/>
            <w:r w:rsidRPr="00D00094">
              <w:rPr>
                <w:sz w:val="20"/>
                <w:szCs w:val="20"/>
              </w:rPr>
              <w:t>Managementul</w:t>
            </w:r>
            <w:proofErr w:type="spellEnd"/>
            <w:r w:rsidRPr="00D00094">
              <w:rPr>
                <w:sz w:val="20"/>
                <w:szCs w:val="20"/>
              </w:rPr>
              <w:t xml:space="preserve"> </w:t>
            </w:r>
            <w:proofErr w:type="spellStart"/>
            <w:r w:rsidRPr="00D00094">
              <w:rPr>
                <w:sz w:val="20"/>
                <w:szCs w:val="20"/>
              </w:rPr>
              <w:t>Grupului</w:t>
            </w:r>
            <w:proofErr w:type="spellEnd"/>
            <w:r w:rsidRPr="00D00094">
              <w:rPr>
                <w:sz w:val="20"/>
                <w:szCs w:val="20"/>
              </w:rPr>
              <w:t xml:space="preserve">: </w:t>
            </w:r>
            <w:proofErr w:type="spellStart"/>
            <w:r w:rsidRPr="00D00094">
              <w:rPr>
                <w:sz w:val="20"/>
                <w:szCs w:val="20"/>
              </w:rPr>
              <w:t>prezența</w:t>
            </w:r>
            <w:proofErr w:type="spellEnd"/>
            <w:r w:rsidRPr="00D00094">
              <w:rPr>
                <w:sz w:val="20"/>
                <w:szCs w:val="20"/>
              </w:rPr>
              <w:t xml:space="preserve"> la </w:t>
            </w:r>
            <w:proofErr w:type="spellStart"/>
            <w:r w:rsidRPr="00D00094">
              <w:rPr>
                <w:sz w:val="20"/>
                <w:szCs w:val="20"/>
              </w:rPr>
              <w:t>începutul</w:t>
            </w:r>
            <w:proofErr w:type="spellEnd"/>
            <w:r w:rsidRPr="00D00094">
              <w:rPr>
                <w:sz w:val="20"/>
                <w:szCs w:val="20"/>
              </w:rPr>
              <w:t xml:space="preserve"> </w:t>
            </w:r>
            <w:proofErr w:type="spellStart"/>
            <w:r w:rsidRPr="00D00094">
              <w:rPr>
                <w:sz w:val="20"/>
                <w:szCs w:val="20"/>
              </w:rPr>
              <w:t>fiecărui</w:t>
            </w:r>
            <w:proofErr w:type="spellEnd"/>
            <w:r w:rsidRPr="00D00094">
              <w:rPr>
                <w:sz w:val="20"/>
                <w:szCs w:val="20"/>
              </w:rPr>
              <w:t xml:space="preserve"> seminar, </w:t>
            </w:r>
            <w:proofErr w:type="spellStart"/>
            <w:r w:rsidRPr="00D00094">
              <w:rPr>
                <w:sz w:val="20"/>
                <w:szCs w:val="20"/>
              </w:rPr>
              <w:t>punctualitate</w:t>
            </w:r>
            <w:proofErr w:type="spellEnd"/>
            <w:r w:rsidRPr="00D00094">
              <w:rPr>
                <w:sz w:val="20"/>
                <w:szCs w:val="20"/>
              </w:rPr>
              <w:t xml:space="preserve">, </w:t>
            </w:r>
            <w:proofErr w:type="spellStart"/>
            <w:r w:rsidRPr="00D00094">
              <w:rPr>
                <w:sz w:val="20"/>
                <w:szCs w:val="20"/>
              </w:rPr>
              <w:t>telefoanele</w:t>
            </w:r>
            <w:proofErr w:type="spellEnd"/>
            <w:r w:rsidRPr="00D00094">
              <w:rPr>
                <w:sz w:val="20"/>
                <w:szCs w:val="20"/>
              </w:rPr>
              <w:t xml:space="preserve"> mobile pe </w:t>
            </w:r>
            <w:proofErr w:type="spellStart"/>
            <w:r w:rsidRPr="00D00094">
              <w:rPr>
                <w:sz w:val="20"/>
                <w:szCs w:val="20"/>
              </w:rPr>
              <w:t>modul</w:t>
            </w:r>
            <w:proofErr w:type="spellEnd"/>
            <w:r w:rsidRPr="00D00094">
              <w:rPr>
                <w:sz w:val="20"/>
                <w:szCs w:val="20"/>
              </w:rPr>
              <w:t xml:space="preserve"> silent, </w:t>
            </w:r>
            <w:proofErr w:type="spellStart"/>
            <w:r w:rsidRPr="00D00094">
              <w:rPr>
                <w:sz w:val="20"/>
                <w:szCs w:val="20"/>
              </w:rPr>
              <w:t>temele</w:t>
            </w:r>
            <w:proofErr w:type="spellEnd"/>
            <w:r w:rsidRPr="00D00094">
              <w:rPr>
                <w:sz w:val="20"/>
                <w:szCs w:val="20"/>
              </w:rPr>
              <w:t xml:space="preserve"> de seminar </w:t>
            </w:r>
            <w:proofErr w:type="spellStart"/>
            <w:r w:rsidRPr="00D00094">
              <w:rPr>
                <w:sz w:val="20"/>
                <w:szCs w:val="20"/>
              </w:rPr>
              <w:t>vor</w:t>
            </w:r>
            <w:proofErr w:type="spellEnd"/>
            <w:r w:rsidRPr="00D00094">
              <w:rPr>
                <w:sz w:val="20"/>
                <w:szCs w:val="20"/>
              </w:rPr>
              <w:t xml:space="preserve"> fi </w:t>
            </w:r>
            <w:proofErr w:type="spellStart"/>
            <w:r w:rsidRPr="00D00094">
              <w:rPr>
                <w:sz w:val="20"/>
                <w:szCs w:val="20"/>
              </w:rPr>
              <w:t>asumate</w:t>
            </w:r>
            <w:proofErr w:type="spellEnd"/>
            <w:r w:rsidRPr="00D00094">
              <w:rPr>
                <w:sz w:val="20"/>
                <w:szCs w:val="20"/>
              </w:rPr>
              <w:t xml:space="preserve"> de </w:t>
            </w:r>
            <w:proofErr w:type="spellStart"/>
            <w:r w:rsidRPr="00D00094">
              <w:rPr>
                <w:sz w:val="20"/>
                <w:szCs w:val="20"/>
              </w:rPr>
              <w:t>studenți</w:t>
            </w:r>
            <w:proofErr w:type="spellEnd"/>
            <w:r w:rsidRPr="00D00094">
              <w:rPr>
                <w:sz w:val="20"/>
                <w:szCs w:val="20"/>
              </w:rPr>
              <w:t xml:space="preserve"> pe </w:t>
            </w:r>
            <w:proofErr w:type="spellStart"/>
            <w:r w:rsidRPr="00D00094">
              <w:rPr>
                <w:sz w:val="20"/>
                <w:szCs w:val="20"/>
              </w:rPr>
              <w:t>bază</w:t>
            </w:r>
            <w:proofErr w:type="spellEnd"/>
            <w:r w:rsidRPr="00D00094">
              <w:rPr>
                <w:sz w:val="20"/>
                <w:szCs w:val="20"/>
              </w:rPr>
              <w:t xml:space="preserve"> de </w:t>
            </w:r>
            <w:proofErr w:type="spellStart"/>
            <w:r w:rsidRPr="00D00094">
              <w:rPr>
                <w:sz w:val="20"/>
                <w:szCs w:val="20"/>
              </w:rPr>
              <w:t>înscriere</w:t>
            </w:r>
            <w:proofErr w:type="spellEnd"/>
            <w:r w:rsidRPr="00D00094">
              <w:rPr>
                <w:sz w:val="20"/>
                <w:szCs w:val="20"/>
              </w:rPr>
              <w:t>.</w:t>
            </w:r>
          </w:p>
        </w:tc>
      </w:tr>
    </w:tbl>
    <w:p w14:paraId="7FA3D1A2" w14:textId="77777777" w:rsidR="00802D13" w:rsidRPr="00AB51F7" w:rsidRDefault="00802D13" w:rsidP="00802D13">
      <w:pPr>
        <w:spacing w:line="276" w:lineRule="auto"/>
        <w:rPr>
          <w:rFonts w:ascii="Calibri" w:hAnsi="Calibri" w:cs="Calibri"/>
          <w:b/>
          <w:sz w:val="20"/>
          <w:szCs w:val="20"/>
        </w:rPr>
      </w:pPr>
    </w:p>
    <w:p w14:paraId="3E28F80F" w14:textId="6466CB5E" w:rsidR="00E0255D" w:rsidRPr="00AB51F7" w:rsidRDefault="00C94D71"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9"/>
        <w:gridCol w:w="7690"/>
      </w:tblGrid>
      <w:tr w:rsidR="00BE3D9A" w:rsidRPr="00AB51F7" w14:paraId="76694619" w14:textId="77777777" w:rsidTr="00BE3D9A">
        <w:trPr>
          <w:cantSplit/>
          <w:trHeight w:val="890"/>
        </w:trPr>
        <w:tc>
          <w:tcPr>
            <w:tcW w:w="1699" w:type="dxa"/>
            <w:vAlign w:val="center"/>
          </w:tcPr>
          <w:p w14:paraId="44C132C9" w14:textId="30F06B5E" w:rsidR="00BE3D9A" w:rsidRPr="00AB51F7" w:rsidRDefault="00BE3D9A" w:rsidP="00BE3D9A">
            <w:pPr>
              <w:pStyle w:val="Frspaiere"/>
              <w:jc w:val="center"/>
              <w:rPr>
                <w:rFonts w:cs="Calibri"/>
                <w:lang w:val="ro-RO"/>
              </w:rPr>
            </w:pPr>
            <w:r w:rsidRPr="00AB51F7">
              <w:rPr>
                <w:rFonts w:cs="Calibri"/>
                <w:lang w:val="ro-RO"/>
              </w:rPr>
              <w:t>Cunoștințe</w:t>
            </w:r>
          </w:p>
        </w:tc>
        <w:tc>
          <w:tcPr>
            <w:tcW w:w="7690" w:type="dxa"/>
          </w:tcPr>
          <w:p w14:paraId="505F9CFE" w14:textId="77777777" w:rsidR="00BE3D9A" w:rsidRPr="00D00094" w:rsidRDefault="00BE3D9A" w:rsidP="00BE3D9A">
            <w:pPr>
              <w:spacing w:before="100" w:beforeAutospacing="1" w:after="100" w:afterAutospacing="1"/>
              <w:ind w:left="720"/>
              <w:rPr>
                <w:rFonts w:asciiTheme="minorHAnsi" w:hAnsiTheme="minorHAnsi" w:cstheme="minorHAnsi"/>
                <w:color w:val="000000"/>
                <w:sz w:val="20"/>
                <w:szCs w:val="20"/>
              </w:rPr>
            </w:pPr>
            <w:r w:rsidRPr="00D00094">
              <w:rPr>
                <w:rFonts w:asciiTheme="minorHAnsi" w:hAnsiTheme="minorHAnsi" w:cstheme="minorHAnsi"/>
                <w:color w:val="000000"/>
                <w:sz w:val="20"/>
                <w:szCs w:val="20"/>
              </w:rPr>
              <w:t>R1. Cunoștințe avansate în domeniul sociologiei</w:t>
            </w:r>
          </w:p>
          <w:p w14:paraId="489E27CA" w14:textId="7F169476" w:rsidR="00BE3D9A" w:rsidRPr="00AB51F7" w:rsidRDefault="00BE3D9A" w:rsidP="00BE3D9A">
            <w:pPr>
              <w:spacing w:before="100" w:beforeAutospacing="1" w:after="100" w:afterAutospacing="1"/>
              <w:ind w:left="720"/>
              <w:rPr>
                <w:rFonts w:ascii="Calibri" w:hAnsi="Calibri" w:cs="Calibri"/>
                <w:color w:val="000000"/>
                <w:sz w:val="20"/>
                <w:szCs w:val="20"/>
              </w:rPr>
            </w:pPr>
            <w:r w:rsidRPr="00D00094">
              <w:rPr>
                <w:rFonts w:asciiTheme="minorHAnsi" w:hAnsiTheme="minorHAnsi" w:cstheme="minorHAnsi"/>
                <w:color w:val="000000"/>
                <w:sz w:val="20"/>
                <w:szCs w:val="20"/>
              </w:rPr>
              <w:t xml:space="preserve">R5. Cunoștințe avansate privind evaluarea contextului </w:t>
            </w:r>
            <w:proofErr w:type="spellStart"/>
            <w:r w:rsidRPr="00D00094">
              <w:rPr>
                <w:rFonts w:asciiTheme="minorHAnsi" w:hAnsiTheme="minorHAnsi" w:cstheme="minorHAnsi"/>
                <w:color w:val="000000"/>
                <w:sz w:val="20"/>
                <w:szCs w:val="20"/>
              </w:rPr>
              <w:t>socio</w:t>
            </w:r>
            <w:proofErr w:type="spellEnd"/>
            <w:r w:rsidRPr="00D00094">
              <w:rPr>
                <w:rFonts w:asciiTheme="minorHAnsi" w:hAnsiTheme="minorHAnsi" w:cstheme="minorHAnsi"/>
                <w:color w:val="000000"/>
                <w:sz w:val="20"/>
                <w:szCs w:val="20"/>
              </w:rPr>
              <w:t>-cultural în care își desfășoară activitatea o organizație</w:t>
            </w:r>
          </w:p>
        </w:tc>
      </w:tr>
      <w:tr w:rsidR="00BE3D9A" w:rsidRPr="00AB51F7" w14:paraId="5C767D8B" w14:textId="77777777" w:rsidTr="00BE3D9A">
        <w:trPr>
          <w:cantSplit/>
          <w:trHeight w:val="831"/>
        </w:trPr>
        <w:tc>
          <w:tcPr>
            <w:tcW w:w="1699" w:type="dxa"/>
            <w:vAlign w:val="center"/>
          </w:tcPr>
          <w:p w14:paraId="3FB3257E" w14:textId="3557E77D" w:rsidR="00BE3D9A" w:rsidRPr="00AB51F7" w:rsidRDefault="00BE3D9A" w:rsidP="00BE3D9A">
            <w:pPr>
              <w:pStyle w:val="Frspaiere"/>
              <w:jc w:val="center"/>
              <w:rPr>
                <w:rFonts w:cs="Calibri"/>
                <w:lang w:val="ro-RO"/>
              </w:rPr>
            </w:pPr>
            <w:r w:rsidRPr="00AB51F7">
              <w:rPr>
                <w:rFonts w:cs="Calibri"/>
                <w:lang w:val="ro-RO"/>
              </w:rPr>
              <w:t>Abilități</w:t>
            </w:r>
          </w:p>
        </w:tc>
        <w:tc>
          <w:tcPr>
            <w:tcW w:w="7690" w:type="dxa"/>
          </w:tcPr>
          <w:p w14:paraId="26A51361" w14:textId="77777777" w:rsidR="00BE3D9A" w:rsidRDefault="00BE3D9A" w:rsidP="00BE3D9A">
            <w:pPr>
              <w:ind w:left="720"/>
              <w:rPr>
                <w:rFonts w:asciiTheme="minorHAnsi" w:hAnsiTheme="minorHAnsi" w:cstheme="minorHAnsi"/>
                <w:sz w:val="20"/>
                <w:szCs w:val="20"/>
              </w:rPr>
            </w:pPr>
            <w:r w:rsidRPr="00FF45E4">
              <w:rPr>
                <w:rFonts w:asciiTheme="minorHAnsi" w:hAnsiTheme="minorHAnsi" w:cstheme="minorHAnsi"/>
                <w:sz w:val="20"/>
                <w:szCs w:val="20"/>
              </w:rPr>
              <w:t>R9. Să utilizeze și să aplice tehnicile vizuale și multimedia de prezentare a datelor și concluziilor unei cercetări sociologice.</w:t>
            </w:r>
          </w:p>
          <w:p w14:paraId="25E53AB8" w14:textId="77777777" w:rsidR="00BE3D9A" w:rsidRDefault="00BE3D9A" w:rsidP="00BE3D9A">
            <w:pPr>
              <w:ind w:left="720"/>
              <w:rPr>
                <w:rFonts w:asciiTheme="minorHAnsi" w:hAnsiTheme="minorHAnsi" w:cstheme="minorHAnsi"/>
                <w:sz w:val="20"/>
                <w:szCs w:val="20"/>
              </w:rPr>
            </w:pPr>
          </w:p>
          <w:p w14:paraId="26A3295C" w14:textId="660A6D73" w:rsidR="00BE3D9A" w:rsidRPr="00AB51F7" w:rsidRDefault="00BE3D9A" w:rsidP="00BE3D9A">
            <w:pPr>
              <w:ind w:left="720"/>
              <w:rPr>
                <w:rFonts w:ascii="Calibri" w:hAnsi="Calibri" w:cs="Calibri"/>
                <w:sz w:val="20"/>
                <w:szCs w:val="20"/>
              </w:rPr>
            </w:pPr>
            <w:r w:rsidRPr="00FF45E4">
              <w:rPr>
                <w:rFonts w:asciiTheme="minorHAnsi" w:hAnsiTheme="minorHAnsi" w:cstheme="minorHAnsi"/>
                <w:sz w:val="20"/>
                <w:szCs w:val="20"/>
              </w:rPr>
              <w:t>R10. Să formuleze o explicație sociologică pe baza unei experiențe de cercetare empirică sau a unui ansamblu de date empirice.</w:t>
            </w:r>
          </w:p>
        </w:tc>
      </w:tr>
      <w:tr w:rsidR="00BE3D9A" w:rsidRPr="00AB51F7" w14:paraId="71758DDA" w14:textId="77777777" w:rsidTr="00BE3D9A">
        <w:trPr>
          <w:cantSplit/>
          <w:trHeight w:val="984"/>
        </w:trPr>
        <w:tc>
          <w:tcPr>
            <w:tcW w:w="1699" w:type="dxa"/>
            <w:vAlign w:val="center"/>
          </w:tcPr>
          <w:p w14:paraId="5F0C5E8F" w14:textId="26E93F51" w:rsidR="00BE3D9A" w:rsidRPr="00AB51F7" w:rsidRDefault="00BE3D9A" w:rsidP="00BE3D9A">
            <w:pPr>
              <w:pStyle w:val="Frspaiere"/>
              <w:jc w:val="center"/>
              <w:rPr>
                <w:rFonts w:cs="Calibri"/>
                <w:lang w:val="ro-RO"/>
              </w:rPr>
            </w:pPr>
            <w:r w:rsidRPr="00AB51F7">
              <w:rPr>
                <w:rFonts w:cs="Calibri"/>
                <w:lang w:val="ro-RO"/>
              </w:rPr>
              <w:t>Responsabilitate și autonomie</w:t>
            </w:r>
          </w:p>
        </w:tc>
        <w:tc>
          <w:tcPr>
            <w:tcW w:w="7690" w:type="dxa"/>
          </w:tcPr>
          <w:p w14:paraId="48BCA5B3" w14:textId="77777777" w:rsidR="00BE3D9A" w:rsidRDefault="00BE3D9A" w:rsidP="00BE3D9A">
            <w:pPr>
              <w:ind w:left="720"/>
              <w:rPr>
                <w:rFonts w:asciiTheme="minorHAnsi" w:hAnsiTheme="minorHAnsi" w:cstheme="minorHAnsi"/>
                <w:sz w:val="20"/>
                <w:szCs w:val="20"/>
              </w:rPr>
            </w:pPr>
            <w:r w:rsidRPr="00FF45E4">
              <w:rPr>
                <w:rFonts w:asciiTheme="minorHAnsi" w:hAnsiTheme="minorHAnsi" w:cstheme="minorHAnsi"/>
                <w:sz w:val="20"/>
                <w:szCs w:val="20"/>
              </w:rPr>
              <w:t>R13. Să îndeplinească sarcini de lucru în timpul studiului (sau practicii de specialitate) sub supraveghere directă și să demonstreze eficiență personală în contexte simple și stabile.</w:t>
            </w:r>
          </w:p>
          <w:p w14:paraId="082DA48A" w14:textId="77777777" w:rsidR="00BE3D9A" w:rsidRDefault="00BE3D9A" w:rsidP="00BE3D9A">
            <w:pPr>
              <w:ind w:left="720"/>
              <w:rPr>
                <w:rFonts w:asciiTheme="minorHAnsi" w:hAnsiTheme="minorHAnsi" w:cstheme="minorHAnsi"/>
                <w:sz w:val="20"/>
                <w:szCs w:val="20"/>
              </w:rPr>
            </w:pPr>
          </w:p>
          <w:p w14:paraId="78946F0F" w14:textId="5A0DF3CF" w:rsidR="00BE3D9A" w:rsidRPr="00AB51F7" w:rsidRDefault="00BE3D9A" w:rsidP="00BE3D9A">
            <w:pPr>
              <w:ind w:left="720"/>
              <w:rPr>
                <w:rFonts w:ascii="Calibri" w:hAnsi="Calibri" w:cs="Calibri"/>
                <w:sz w:val="20"/>
                <w:szCs w:val="20"/>
              </w:rPr>
            </w:pPr>
            <w:r w:rsidRPr="00FF45E4">
              <w:rPr>
                <w:rFonts w:asciiTheme="minorHAnsi" w:hAnsiTheme="minorHAnsi" w:cstheme="minorHAnsi"/>
                <w:sz w:val="20"/>
                <w:szCs w:val="20"/>
              </w:rPr>
              <w:t>R15. Să demonstreze creativitate în elaborarea proiectelor didactice și de cercetare.</w:t>
            </w:r>
          </w:p>
        </w:tc>
      </w:tr>
    </w:tbl>
    <w:p w14:paraId="50140982" w14:textId="77777777" w:rsidR="00C4385C" w:rsidRPr="00AB51F7" w:rsidRDefault="00C4385C" w:rsidP="002644F8">
      <w:pPr>
        <w:spacing w:line="276" w:lineRule="auto"/>
        <w:rPr>
          <w:rFonts w:ascii="Calibri" w:hAnsi="Calibri" w:cs="Calibri"/>
          <w:b/>
          <w:sz w:val="20"/>
          <w:szCs w:val="20"/>
        </w:rPr>
      </w:pPr>
    </w:p>
    <w:p w14:paraId="63A74C04" w14:textId="6D386162" w:rsidR="00E0255D" w:rsidRPr="00AB51F7" w:rsidRDefault="00E0255D" w:rsidP="00752E1C">
      <w:pPr>
        <w:pStyle w:val="Listparagraf"/>
        <w:numPr>
          <w:ilvl w:val="0"/>
          <w:numId w:val="26"/>
        </w:numPr>
        <w:spacing w:line="276" w:lineRule="auto"/>
        <w:ind w:left="714" w:hanging="357"/>
        <w:rPr>
          <w:rFonts w:ascii="Calibri" w:hAnsi="Calibri" w:cs="Calibri"/>
          <w:b/>
        </w:rPr>
      </w:pPr>
      <w:r w:rsidRPr="00AB51F7">
        <w:rPr>
          <w:rFonts w:ascii="Calibri" w:hAnsi="Calibri" w:cs="Calibri"/>
          <w:b/>
        </w:rPr>
        <w:t>Con</w:t>
      </w:r>
      <w:r w:rsidR="00C4385C" w:rsidRPr="00AB51F7">
        <w:rPr>
          <w:rFonts w:ascii="Calibri" w:hAnsi="Calibri" w:cs="Calibri"/>
          <w:b/>
        </w:rPr>
        <w:t>ț</w:t>
      </w:r>
      <w:r w:rsidRPr="00AB51F7">
        <w:rPr>
          <w:rFonts w:ascii="Calibri" w:hAnsi="Calibri" w:cs="Calibri"/>
          <w:b/>
        </w:rPr>
        <w:t>inuturi</w:t>
      </w:r>
    </w:p>
    <w:p w14:paraId="4F6054A8" w14:textId="2CC84EC9" w:rsidR="00AB51F7" w:rsidRPr="00AB51F7" w:rsidRDefault="00AB51F7" w:rsidP="00AB51F7">
      <w:pPr>
        <w:spacing w:line="276" w:lineRule="auto"/>
        <w:ind w:left="714"/>
        <w:jc w:val="both"/>
        <w:rPr>
          <w:rFonts w:ascii="Calibri" w:hAnsi="Calibri" w:cs="Calibri"/>
          <w:bCs/>
          <w:sz w:val="22"/>
          <w:szCs w:val="22"/>
        </w:rPr>
      </w:pPr>
      <w:r w:rsidRPr="00AB51F7">
        <w:rPr>
          <w:rFonts w:ascii="Calibri" w:hAnsi="Calibri" w:cs="Calibri"/>
          <w:bCs/>
          <w:sz w:val="22"/>
          <w:szCs w:val="22"/>
        </w:rPr>
        <w:t xml:space="preserve">Platforma prin care pot fi accesate suportul de curs în format electronic și alte resurse de învățare/bibliografice: </w:t>
      </w:r>
      <w:r w:rsidR="00D919D8" w:rsidRPr="00D919D8">
        <w:rPr>
          <w:rFonts w:ascii="Calibri" w:hAnsi="Calibri" w:cs="Calibri"/>
          <w:bCs/>
          <w:sz w:val="22"/>
          <w:szCs w:val="22"/>
        </w:rPr>
        <w:t>https://classroom.google.com/c/ODQyNDkzMjg5MTQ3</w:t>
      </w:r>
    </w:p>
    <w:p w14:paraId="7C7CF009" w14:textId="77777777" w:rsidR="00AB51F7" w:rsidRPr="00AB51F7" w:rsidRDefault="00AB51F7" w:rsidP="00AB51F7">
      <w:pPr>
        <w:spacing w:line="276" w:lineRule="auto"/>
        <w:ind w:left="714"/>
        <w:jc w:val="both"/>
        <w:rPr>
          <w:rFonts w:ascii="Calibri" w:hAnsi="Calibri" w:cs="Calibri"/>
          <w:bCs/>
          <w:sz w:val="20"/>
          <w:szCs w:val="20"/>
        </w:rPr>
      </w:pPr>
    </w:p>
    <w:tbl>
      <w:tblPr>
        <w:tblW w:w="93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8"/>
        <w:gridCol w:w="3128"/>
        <w:gridCol w:w="3129"/>
      </w:tblGrid>
      <w:tr w:rsidR="00802D13" w:rsidRPr="00AB51F7" w14:paraId="65C2680D" w14:textId="77777777" w:rsidTr="00B05C0F">
        <w:tc>
          <w:tcPr>
            <w:tcW w:w="3128" w:type="dxa"/>
          </w:tcPr>
          <w:p w14:paraId="460E7C72" w14:textId="331022F4" w:rsidR="00802D13" w:rsidRPr="00AB51F7" w:rsidRDefault="00B66D4A" w:rsidP="00752E1C">
            <w:pPr>
              <w:rPr>
                <w:rFonts w:ascii="Calibri" w:hAnsi="Calibri" w:cs="Calibri"/>
                <w:sz w:val="22"/>
                <w:szCs w:val="22"/>
              </w:rPr>
            </w:pPr>
            <w:r w:rsidRPr="00AB51F7">
              <w:rPr>
                <w:rFonts w:ascii="Calibri" w:hAnsi="Calibri" w:cs="Calibri"/>
                <w:sz w:val="22"/>
                <w:szCs w:val="22"/>
              </w:rPr>
              <w:t>7</w:t>
            </w:r>
            <w:r w:rsidR="00802D13" w:rsidRPr="00AB51F7">
              <w:rPr>
                <w:rFonts w:ascii="Calibri" w:hAnsi="Calibri" w:cs="Calibri"/>
                <w:sz w:val="22"/>
                <w:szCs w:val="22"/>
              </w:rPr>
              <w:t>.1 Curs</w:t>
            </w:r>
          </w:p>
        </w:tc>
        <w:tc>
          <w:tcPr>
            <w:tcW w:w="3128" w:type="dxa"/>
          </w:tcPr>
          <w:p w14:paraId="34C90944" w14:textId="026D1C96" w:rsidR="00802D13" w:rsidRPr="00AB51F7" w:rsidRDefault="00802D13" w:rsidP="00752E1C">
            <w:pPr>
              <w:rPr>
                <w:rFonts w:ascii="Calibri" w:hAnsi="Calibri" w:cs="Calibri"/>
                <w:sz w:val="22"/>
                <w:szCs w:val="22"/>
              </w:rPr>
            </w:pPr>
            <w:r w:rsidRPr="00AB51F7">
              <w:rPr>
                <w:rFonts w:ascii="Calibri" w:hAnsi="Calibri" w:cs="Calibri"/>
                <w:sz w:val="22"/>
                <w:szCs w:val="22"/>
              </w:rPr>
              <w:t>Metode de predare</w:t>
            </w:r>
          </w:p>
        </w:tc>
        <w:tc>
          <w:tcPr>
            <w:tcW w:w="3129" w:type="dxa"/>
          </w:tcPr>
          <w:p w14:paraId="241C1E48" w14:textId="6EDECD3B" w:rsidR="00802D13" w:rsidRPr="00AB51F7" w:rsidRDefault="00802D13" w:rsidP="00752E1C">
            <w:pPr>
              <w:rPr>
                <w:rFonts w:ascii="Calibri" w:hAnsi="Calibri" w:cs="Calibri"/>
                <w:sz w:val="22"/>
                <w:szCs w:val="22"/>
              </w:rPr>
            </w:pPr>
            <w:r w:rsidRPr="00AB51F7">
              <w:rPr>
                <w:rFonts w:ascii="Calibri" w:hAnsi="Calibri" w:cs="Calibri"/>
                <w:sz w:val="22"/>
                <w:szCs w:val="22"/>
              </w:rPr>
              <w:t>Observații</w:t>
            </w:r>
          </w:p>
        </w:tc>
      </w:tr>
      <w:tr w:rsidR="00D919D8" w:rsidRPr="00AB51F7" w14:paraId="668108F7" w14:textId="77777777" w:rsidTr="00B05C0F">
        <w:tc>
          <w:tcPr>
            <w:tcW w:w="3128" w:type="dxa"/>
          </w:tcPr>
          <w:p w14:paraId="7ABBE449" w14:textId="5F492985" w:rsidR="00D919D8" w:rsidRPr="00AB51F7" w:rsidRDefault="00D919D8" w:rsidP="00D919D8">
            <w:pPr>
              <w:rPr>
                <w:rFonts w:ascii="Calibri" w:hAnsi="Calibri" w:cs="Calibri"/>
                <w:sz w:val="22"/>
                <w:szCs w:val="22"/>
              </w:rPr>
            </w:pPr>
            <w:r w:rsidRPr="00D00094">
              <w:t>1. Precursori, izvoare, elemente de gândire sociologică din antichitate până în prezent</w:t>
            </w:r>
          </w:p>
        </w:tc>
        <w:tc>
          <w:tcPr>
            <w:tcW w:w="3128" w:type="dxa"/>
          </w:tcPr>
          <w:p w14:paraId="1531B178" w14:textId="14CAC37D" w:rsidR="00D919D8" w:rsidRPr="00AB51F7" w:rsidRDefault="00D919D8" w:rsidP="00D919D8">
            <w:pPr>
              <w:rPr>
                <w:rFonts w:ascii="Calibri" w:hAnsi="Calibri" w:cs="Calibri"/>
                <w:sz w:val="22"/>
                <w:szCs w:val="22"/>
              </w:rPr>
            </w:pPr>
            <w:r w:rsidRPr="00D00094">
              <w:t xml:space="preserve">Prelegerea, </w:t>
            </w:r>
            <w:proofErr w:type="spellStart"/>
            <w:r w:rsidRPr="00D00094">
              <w:t>Explicatia</w:t>
            </w:r>
            <w:proofErr w:type="spellEnd"/>
            <w:r w:rsidRPr="00D00094">
              <w:t>, problematizarea și studiul de caz</w:t>
            </w:r>
          </w:p>
        </w:tc>
        <w:tc>
          <w:tcPr>
            <w:tcW w:w="3129" w:type="dxa"/>
          </w:tcPr>
          <w:p w14:paraId="2E720044" w14:textId="41BA42AA" w:rsidR="00D919D8" w:rsidRPr="00AB51F7" w:rsidRDefault="00D919D8" w:rsidP="00D919D8">
            <w:pPr>
              <w:rPr>
                <w:rFonts w:ascii="Calibri" w:hAnsi="Calibri" w:cs="Calibri"/>
                <w:sz w:val="22"/>
                <w:szCs w:val="22"/>
              </w:rPr>
            </w:pPr>
            <w:r w:rsidRPr="00D00094">
              <w:t>2h</w:t>
            </w:r>
          </w:p>
        </w:tc>
      </w:tr>
      <w:tr w:rsidR="00D919D8" w:rsidRPr="00AB51F7" w14:paraId="67C8F17B" w14:textId="77777777" w:rsidTr="00B05C0F">
        <w:tc>
          <w:tcPr>
            <w:tcW w:w="3128" w:type="dxa"/>
          </w:tcPr>
          <w:p w14:paraId="1FE7055E" w14:textId="219C4CB3" w:rsidR="00D919D8" w:rsidRPr="00AB51F7" w:rsidRDefault="00D919D8" w:rsidP="00D919D8">
            <w:pPr>
              <w:rPr>
                <w:rFonts w:ascii="Calibri" w:hAnsi="Calibri" w:cs="Calibri"/>
                <w:sz w:val="22"/>
                <w:szCs w:val="22"/>
              </w:rPr>
            </w:pPr>
            <w:r w:rsidRPr="00D00094">
              <w:lastRenderedPageBreak/>
              <w:t>2. Pozitivismul sociologic</w:t>
            </w:r>
          </w:p>
        </w:tc>
        <w:tc>
          <w:tcPr>
            <w:tcW w:w="3128" w:type="dxa"/>
          </w:tcPr>
          <w:p w14:paraId="7CC5BAD7" w14:textId="043739CF" w:rsidR="00D919D8" w:rsidRPr="00AB51F7" w:rsidRDefault="00D919D8" w:rsidP="00D919D8">
            <w:pPr>
              <w:rPr>
                <w:rFonts w:ascii="Calibri" w:hAnsi="Calibri" w:cs="Calibri"/>
                <w:sz w:val="22"/>
                <w:szCs w:val="22"/>
              </w:rPr>
            </w:pPr>
            <w:r w:rsidRPr="00D00094">
              <w:t xml:space="preserve">Prelegerea, </w:t>
            </w:r>
            <w:proofErr w:type="spellStart"/>
            <w:r w:rsidRPr="00D00094">
              <w:t>Explicatia</w:t>
            </w:r>
            <w:proofErr w:type="spellEnd"/>
            <w:r w:rsidRPr="00D00094">
              <w:t>, problematizarea și studiul de caz</w:t>
            </w:r>
          </w:p>
        </w:tc>
        <w:tc>
          <w:tcPr>
            <w:tcW w:w="3129" w:type="dxa"/>
          </w:tcPr>
          <w:p w14:paraId="489DC630" w14:textId="55B17850" w:rsidR="00D919D8" w:rsidRPr="00AB51F7" w:rsidRDefault="00D919D8" w:rsidP="00D919D8">
            <w:pPr>
              <w:rPr>
                <w:rFonts w:ascii="Calibri" w:hAnsi="Calibri" w:cs="Calibri"/>
                <w:sz w:val="22"/>
                <w:szCs w:val="22"/>
              </w:rPr>
            </w:pPr>
            <w:r w:rsidRPr="00D00094">
              <w:t>2h</w:t>
            </w:r>
          </w:p>
        </w:tc>
      </w:tr>
      <w:tr w:rsidR="00D919D8" w:rsidRPr="00AB51F7" w14:paraId="5BD3F5F8" w14:textId="77777777" w:rsidTr="00B05C0F">
        <w:tc>
          <w:tcPr>
            <w:tcW w:w="3128" w:type="dxa"/>
          </w:tcPr>
          <w:p w14:paraId="637CFEA8" w14:textId="14618529" w:rsidR="00D919D8" w:rsidRPr="00AB51F7" w:rsidRDefault="00D919D8" w:rsidP="00D919D8">
            <w:pPr>
              <w:rPr>
                <w:rFonts w:ascii="Calibri" w:hAnsi="Calibri" w:cs="Calibri"/>
                <w:sz w:val="22"/>
                <w:szCs w:val="22"/>
              </w:rPr>
            </w:pPr>
            <w:r w:rsidRPr="00D00094">
              <w:t xml:space="preserve">3. </w:t>
            </w:r>
            <w:proofErr w:type="spellStart"/>
            <w:r w:rsidRPr="00D00094">
              <w:t>Evoluţionismul</w:t>
            </w:r>
            <w:proofErr w:type="spellEnd"/>
            <w:r w:rsidRPr="00D00094">
              <w:t xml:space="preserve"> sociologic</w:t>
            </w:r>
          </w:p>
        </w:tc>
        <w:tc>
          <w:tcPr>
            <w:tcW w:w="3128" w:type="dxa"/>
          </w:tcPr>
          <w:p w14:paraId="4D425B42" w14:textId="7C3E1F2D" w:rsidR="00D919D8" w:rsidRPr="00AB51F7" w:rsidRDefault="00D919D8" w:rsidP="00D919D8">
            <w:pPr>
              <w:rPr>
                <w:rFonts w:ascii="Calibri" w:hAnsi="Calibri" w:cs="Calibri"/>
                <w:sz w:val="22"/>
                <w:szCs w:val="22"/>
              </w:rPr>
            </w:pPr>
            <w:r w:rsidRPr="00D00094">
              <w:t xml:space="preserve">Prelegerea, </w:t>
            </w:r>
            <w:proofErr w:type="spellStart"/>
            <w:r w:rsidRPr="00D00094">
              <w:t>Explicatia</w:t>
            </w:r>
            <w:proofErr w:type="spellEnd"/>
            <w:r w:rsidRPr="00D00094">
              <w:t>, problematizarea și studiul de caz</w:t>
            </w:r>
          </w:p>
        </w:tc>
        <w:tc>
          <w:tcPr>
            <w:tcW w:w="3129" w:type="dxa"/>
          </w:tcPr>
          <w:p w14:paraId="05B3BFDB" w14:textId="763F04C5" w:rsidR="00D919D8" w:rsidRPr="00AB51F7" w:rsidRDefault="00D919D8" w:rsidP="00D919D8">
            <w:pPr>
              <w:rPr>
                <w:rFonts w:ascii="Calibri" w:hAnsi="Calibri" w:cs="Calibri"/>
                <w:sz w:val="22"/>
                <w:szCs w:val="22"/>
              </w:rPr>
            </w:pPr>
            <w:r w:rsidRPr="00D00094">
              <w:t>2h</w:t>
            </w:r>
          </w:p>
        </w:tc>
      </w:tr>
      <w:tr w:rsidR="00D919D8" w:rsidRPr="00AB51F7" w14:paraId="7D0D6FD0" w14:textId="77777777" w:rsidTr="00B05C0F">
        <w:tc>
          <w:tcPr>
            <w:tcW w:w="3128" w:type="dxa"/>
          </w:tcPr>
          <w:p w14:paraId="54B46DE2" w14:textId="6AA6EA7B" w:rsidR="00D919D8" w:rsidRPr="00AB51F7" w:rsidRDefault="00D919D8" w:rsidP="00D919D8">
            <w:pPr>
              <w:rPr>
                <w:rFonts w:ascii="Calibri" w:hAnsi="Calibri" w:cs="Calibri"/>
                <w:sz w:val="22"/>
                <w:szCs w:val="22"/>
              </w:rPr>
            </w:pPr>
            <w:r w:rsidRPr="00D00094">
              <w:t xml:space="preserve">4. Teoria </w:t>
            </w:r>
            <w:proofErr w:type="spellStart"/>
            <w:r w:rsidRPr="00D00094">
              <w:t>acţiunii</w:t>
            </w:r>
            <w:proofErr w:type="spellEnd"/>
            <w:r w:rsidRPr="00D00094">
              <w:t xml:space="preserve"> sociale</w:t>
            </w:r>
          </w:p>
        </w:tc>
        <w:tc>
          <w:tcPr>
            <w:tcW w:w="3128" w:type="dxa"/>
          </w:tcPr>
          <w:p w14:paraId="28E85331" w14:textId="207E66B3" w:rsidR="00D919D8" w:rsidRPr="00AB51F7" w:rsidRDefault="00D919D8" w:rsidP="00D919D8">
            <w:pPr>
              <w:rPr>
                <w:rFonts w:ascii="Calibri" w:hAnsi="Calibri" w:cs="Calibri"/>
                <w:sz w:val="22"/>
                <w:szCs w:val="22"/>
              </w:rPr>
            </w:pPr>
            <w:r w:rsidRPr="00D00094">
              <w:t xml:space="preserve">Prelegerea, </w:t>
            </w:r>
            <w:proofErr w:type="spellStart"/>
            <w:r w:rsidRPr="00D00094">
              <w:t>Explicatia</w:t>
            </w:r>
            <w:proofErr w:type="spellEnd"/>
            <w:r w:rsidRPr="00D00094">
              <w:t>, problematizarea și studiul de caz</w:t>
            </w:r>
          </w:p>
        </w:tc>
        <w:tc>
          <w:tcPr>
            <w:tcW w:w="3129" w:type="dxa"/>
          </w:tcPr>
          <w:p w14:paraId="73CC3B57" w14:textId="2C3697BA" w:rsidR="00D919D8" w:rsidRPr="00AB51F7" w:rsidRDefault="00D919D8" w:rsidP="00D919D8">
            <w:pPr>
              <w:rPr>
                <w:rFonts w:ascii="Calibri" w:hAnsi="Calibri" w:cs="Calibri"/>
                <w:sz w:val="22"/>
                <w:szCs w:val="22"/>
              </w:rPr>
            </w:pPr>
            <w:r w:rsidRPr="00D00094">
              <w:t>2h</w:t>
            </w:r>
          </w:p>
        </w:tc>
      </w:tr>
      <w:tr w:rsidR="00D919D8" w:rsidRPr="00AB51F7" w14:paraId="1CBDBB98" w14:textId="77777777" w:rsidTr="00B05C0F">
        <w:tc>
          <w:tcPr>
            <w:tcW w:w="3128" w:type="dxa"/>
          </w:tcPr>
          <w:p w14:paraId="5762B2A4" w14:textId="456784F9" w:rsidR="00D919D8" w:rsidRPr="00AB51F7" w:rsidRDefault="00D919D8" w:rsidP="00D919D8">
            <w:pPr>
              <w:rPr>
                <w:rFonts w:ascii="Calibri" w:hAnsi="Calibri" w:cs="Calibri"/>
                <w:sz w:val="22"/>
                <w:szCs w:val="22"/>
              </w:rPr>
            </w:pPr>
            <w:r w:rsidRPr="00D00094">
              <w:t>5. Sociologismul-</w:t>
            </w:r>
            <w:proofErr w:type="spellStart"/>
            <w:r w:rsidRPr="00D00094">
              <w:t>şcoala</w:t>
            </w:r>
            <w:proofErr w:type="spellEnd"/>
            <w:r w:rsidRPr="00D00094">
              <w:t xml:space="preserve"> sociologică întemeiată de Emile </w:t>
            </w:r>
            <w:proofErr w:type="spellStart"/>
            <w:r w:rsidRPr="00D00094">
              <w:t>Durkheim</w:t>
            </w:r>
            <w:proofErr w:type="spellEnd"/>
          </w:p>
        </w:tc>
        <w:tc>
          <w:tcPr>
            <w:tcW w:w="3128" w:type="dxa"/>
          </w:tcPr>
          <w:p w14:paraId="006C3518" w14:textId="2F652C75" w:rsidR="00D919D8" w:rsidRPr="00AB51F7" w:rsidRDefault="00D919D8" w:rsidP="00D919D8">
            <w:pPr>
              <w:rPr>
                <w:rFonts w:ascii="Calibri" w:hAnsi="Calibri" w:cs="Calibri"/>
                <w:sz w:val="22"/>
                <w:szCs w:val="22"/>
              </w:rPr>
            </w:pPr>
            <w:r w:rsidRPr="00D00094">
              <w:t xml:space="preserve">Prelegerea, </w:t>
            </w:r>
            <w:proofErr w:type="spellStart"/>
            <w:r w:rsidRPr="00D00094">
              <w:t>Explicatia</w:t>
            </w:r>
            <w:proofErr w:type="spellEnd"/>
            <w:r w:rsidRPr="00D00094">
              <w:t>, problematizarea și studiul de caz</w:t>
            </w:r>
          </w:p>
        </w:tc>
        <w:tc>
          <w:tcPr>
            <w:tcW w:w="3129" w:type="dxa"/>
          </w:tcPr>
          <w:p w14:paraId="523D8254" w14:textId="576762D6" w:rsidR="00D919D8" w:rsidRPr="00AB51F7" w:rsidRDefault="00D919D8" w:rsidP="00D919D8">
            <w:pPr>
              <w:rPr>
                <w:rFonts w:ascii="Calibri" w:hAnsi="Calibri" w:cs="Calibri"/>
                <w:sz w:val="22"/>
                <w:szCs w:val="22"/>
              </w:rPr>
            </w:pPr>
            <w:r w:rsidRPr="00D00094">
              <w:t>2h</w:t>
            </w:r>
          </w:p>
        </w:tc>
      </w:tr>
      <w:tr w:rsidR="00D919D8" w:rsidRPr="00AB51F7" w14:paraId="1AD8A272" w14:textId="77777777" w:rsidTr="00B05C0F">
        <w:tc>
          <w:tcPr>
            <w:tcW w:w="3128" w:type="dxa"/>
          </w:tcPr>
          <w:p w14:paraId="74FB79C1" w14:textId="34479FE2" w:rsidR="00D919D8" w:rsidRPr="00AB51F7" w:rsidRDefault="00D919D8" w:rsidP="00D919D8">
            <w:pPr>
              <w:rPr>
                <w:rFonts w:ascii="Calibri" w:hAnsi="Calibri" w:cs="Calibri"/>
                <w:sz w:val="22"/>
                <w:szCs w:val="22"/>
              </w:rPr>
            </w:pPr>
            <w:r w:rsidRPr="00D00094">
              <w:t>6. Psihologismul, sursă identitară a sociologiei</w:t>
            </w:r>
          </w:p>
        </w:tc>
        <w:tc>
          <w:tcPr>
            <w:tcW w:w="3128" w:type="dxa"/>
          </w:tcPr>
          <w:p w14:paraId="6E7AD912" w14:textId="3ACD6968" w:rsidR="00D919D8" w:rsidRPr="00AB51F7" w:rsidRDefault="00D919D8" w:rsidP="00D919D8">
            <w:pPr>
              <w:rPr>
                <w:rFonts w:ascii="Calibri" w:hAnsi="Calibri" w:cs="Calibri"/>
                <w:sz w:val="22"/>
                <w:szCs w:val="22"/>
              </w:rPr>
            </w:pPr>
            <w:r w:rsidRPr="00D00094">
              <w:t xml:space="preserve">Prelegerea, </w:t>
            </w:r>
            <w:proofErr w:type="spellStart"/>
            <w:r w:rsidRPr="00D00094">
              <w:t>Explicatia</w:t>
            </w:r>
            <w:proofErr w:type="spellEnd"/>
            <w:r w:rsidRPr="00D00094">
              <w:t>, problematizarea și studiul de caz</w:t>
            </w:r>
          </w:p>
        </w:tc>
        <w:tc>
          <w:tcPr>
            <w:tcW w:w="3129" w:type="dxa"/>
          </w:tcPr>
          <w:p w14:paraId="79E68065" w14:textId="75519F7B" w:rsidR="00D919D8" w:rsidRPr="00AB51F7" w:rsidRDefault="00D919D8" w:rsidP="00D919D8">
            <w:pPr>
              <w:rPr>
                <w:rFonts w:ascii="Calibri" w:hAnsi="Calibri" w:cs="Calibri"/>
                <w:sz w:val="22"/>
                <w:szCs w:val="22"/>
              </w:rPr>
            </w:pPr>
            <w:r w:rsidRPr="00D00094">
              <w:t>2h</w:t>
            </w:r>
          </w:p>
        </w:tc>
      </w:tr>
      <w:tr w:rsidR="00D919D8" w:rsidRPr="00AB51F7" w14:paraId="5A0E6BCD" w14:textId="77777777" w:rsidTr="00B05C0F">
        <w:tc>
          <w:tcPr>
            <w:tcW w:w="3128" w:type="dxa"/>
          </w:tcPr>
          <w:p w14:paraId="1DE2D294" w14:textId="576036AE" w:rsidR="00D919D8" w:rsidRPr="00AB51F7" w:rsidRDefault="00D919D8" w:rsidP="00D919D8">
            <w:pPr>
              <w:rPr>
                <w:rFonts w:ascii="Calibri" w:hAnsi="Calibri" w:cs="Calibri"/>
                <w:sz w:val="22"/>
                <w:szCs w:val="22"/>
              </w:rPr>
            </w:pPr>
            <w:r w:rsidRPr="00D00094">
              <w:t>7. Sociologia interpretativă a lui Max Weber</w:t>
            </w:r>
          </w:p>
        </w:tc>
        <w:tc>
          <w:tcPr>
            <w:tcW w:w="3128" w:type="dxa"/>
          </w:tcPr>
          <w:p w14:paraId="21B527A6" w14:textId="211E9AF0" w:rsidR="00D919D8" w:rsidRPr="00AB51F7" w:rsidRDefault="00D919D8" w:rsidP="00D919D8">
            <w:pPr>
              <w:rPr>
                <w:rFonts w:ascii="Calibri" w:hAnsi="Calibri" w:cs="Calibri"/>
                <w:sz w:val="22"/>
                <w:szCs w:val="22"/>
              </w:rPr>
            </w:pPr>
            <w:r w:rsidRPr="00D00094">
              <w:t xml:space="preserve">Prelegerea, </w:t>
            </w:r>
            <w:proofErr w:type="spellStart"/>
            <w:r w:rsidRPr="00D00094">
              <w:t>Explicatia</w:t>
            </w:r>
            <w:proofErr w:type="spellEnd"/>
            <w:r w:rsidRPr="00D00094">
              <w:t>, problematizarea și studiul de caz</w:t>
            </w:r>
          </w:p>
        </w:tc>
        <w:tc>
          <w:tcPr>
            <w:tcW w:w="3129" w:type="dxa"/>
          </w:tcPr>
          <w:p w14:paraId="3DBEC167" w14:textId="2E2AA7FB" w:rsidR="00D919D8" w:rsidRPr="00AB51F7" w:rsidRDefault="00D919D8" w:rsidP="00D919D8">
            <w:pPr>
              <w:rPr>
                <w:rFonts w:ascii="Calibri" w:hAnsi="Calibri" w:cs="Calibri"/>
                <w:sz w:val="22"/>
                <w:szCs w:val="22"/>
              </w:rPr>
            </w:pPr>
            <w:r>
              <w:t>4</w:t>
            </w:r>
            <w:r w:rsidRPr="00D00094">
              <w:t>h</w:t>
            </w:r>
          </w:p>
        </w:tc>
      </w:tr>
      <w:tr w:rsidR="00D919D8" w:rsidRPr="00AB51F7" w14:paraId="1C66811A" w14:textId="77777777" w:rsidTr="00B05C0F">
        <w:tc>
          <w:tcPr>
            <w:tcW w:w="3128" w:type="dxa"/>
          </w:tcPr>
          <w:p w14:paraId="32F33D60" w14:textId="357B03E7" w:rsidR="00D919D8" w:rsidRPr="00AB51F7" w:rsidRDefault="00D919D8" w:rsidP="00D919D8">
            <w:pPr>
              <w:rPr>
                <w:rFonts w:ascii="Calibri" w:hAnsi="Calibri" w:cs="Calibri"/>
                <w:sz w:val="22"/>
                <w:szCs w:val="22"/>
              </w:rPr>
            </w:pPr>
            <w:r w:rsidRPr="00D00094">
              <w:t>8. Orientări contemporane în sociologia franceză</w:t>
            </w:r>
          </w:p>
        </w:tc>
        <w:tc>
          <w:tcPr>
            <w:tcW w:w="3128" w:type="dxa"/>
          </w:tcPr>
          <w:p w14:paraId="38865BC0" w14:textId="4B5185D7" w:rsidR="00D919D8" w:rsidRPr="00AB51F7" w:rsidRDefault="00D919D8" w:rsidP="00D919D8">
            <w:pPr>
              <w:rPr>
                <w:rFonts w:ascii="Calibri" w:hAnsi="Calibri" w:cs="Calibri"/>
                <w:sz w:val="22"/>
                <w:szCs w:val="22"/>
              </w:rPr>
            </w:pPr>
            <w:r w:rsidRPr="00D00094">
              <w:t xml:space="preserve">Prelegerea, </w:t>
            </w:r>
            <w:proofErr w:type="spellStart"/>
            <w:r w:rsidRPr="00D00094">
              <w:t>Explicatia</w:t>
            </w:r>
            <w:proofErr w:type="spellEnd"/>
            <w:r w:rsidRPr="00D00094">
              <w:t>, problematizarea și studiul de caz</w:t>
            </w:r>
          </w:p>
        </w:tc>
        <w:tc>
          <w:tcPr>
            <w:tcW w:w="3129" w:type="dxa"/>
          </w:tcPr>
          <w:p w14:paraId="157AA05B" w14:textId="1188698B" w:rsidR="00D919D8" w:rsidRPr="00AB51F7" w:rsidRDefault="00D919D8" w:rsidP="00D919D8">
            <w:pPr>
              <w:rPr>
                <w:rFonts w:ascii="Calibri" w:hAnsi="Calibri" w:cs="Calibri"/>
                <w:sz w:val="22"/>
                <w:szCs w:val="22"/>
              </w:rPr>
            </w:pPr>
            <w:r w:rsidRPr="00D00094">
              <w:t>2h</w:t>
            </w:r>
          </w:p>
        </w:tc>
      </w:tr>
      <w:tr w:rsidR="00D919D8" w:rsidRPr="00AB51F7" w14:paraId="31C5D3C6" w14:textId="77777777" w:rsidTr="00B05C0F">
        <w:tc>
          <w:tcPr>
            <w:tcW w:w="3128" w:type="dxa"/>
          </w:tcPr>
          <w:p w14:paraId="0342EAA2" w14:textId="3945A435" w:rsidR="00D919D8" w:rsidRPr="00AB51F7" w:rsidRDefault="00D919D8" w:rsidP="00D919D8">
            <w:pPr>
              <w:rPr>
                <w:rFonts w:ascii="Calibri" w:hAnsi="Calibri" w:cs="Calibri"/>
                <w:sz w:val="22"/>
                <w:szCs w:val="22"/>
              </w:rPr>
            </w:pPr>
            <w:r w:rsidRPr="00D00094">
              <w:t xml:space="preserve">9. Curente </w:t>
            </w:r>
            <w:proofErr w:type="spellStart"/>
            <w:r w:rsidRPr="00D00094">
              <w:t>şi</w:t>
            </w:r>
            <w:proofErr w:type="spellEnd"/>
            <w:r w:rsidRPr="00D00094">
              <w:t xml:space="preserve"> </w:t>
            </w:r>
            <w:proofErr w:type="spellStart"/>
            <w:r w:rsidRPr="00D00094">
              <w:t>tendinţe</w:t>
            </w:r>
            <w:proofErr w:type="spellEnd"/>
            <w:r w:rsidRPr="00D00094">
              <w:t xml:space="preserve"> semnificative în sociologia germană</w:t>
            </w:r>
          </w:p>
        </w:tc>
        <w:tc>
          <w:tcPr>
            <w:tcW w:w="3128" w:type="dxa"/>
          </w:tcPr>
          <w:p w14:paraId="39300339" w14:textId="3FB94D43" w:rsidR="00D919D8" w:rsidRPr="00AB51F7" w:rsidRDefault="00D919D8" w:rsidP="00D919D8">
            <w:pPr>
              <w:rPr>
                <w:rFonts w:ascii="Calibri" w:hAnsi="Calibri" w:cs="Calibri"/>
                <w:sz w:val="22"/>
                <w:szCs w:val="22"/>
              </w:rPr>
            </w:pPr>
            <w:r w:rsidRPr="00D00094">
              <w:t xml:space="preserve">Prelegerea, </w:t>
            </w:r>
            <w:proofErr w:type="spellStart"/>
            <w:r w:rsidRPr="00D00094">
              <w:t>Explicatia</w:t>
            </w:r>
            <w:proofErr w:type="spellEnd"/>
            <w:r w:rsidRPr="00D00094">
              <w:t>, problematizarea și studiul de caz</w:t>
            </w:r>
          </w:p>
        </w:tc>
        <w:tc>
          <w:tcPr>
            <w:tcW w:w="3129" w:type="dxa"/>
          </w:tcPr>
          <w:p w14:paraId="01F8684C" w14:textId="42D5CC2C" w:rsidR="00D919D8" w:rsidRPr="00AB51F7" w:rsidRDefault="00D919D8" w:rsidP="00D919D8">
            <w:pPr>
              <w:rPr>
                <w:rFonts w:ascii="Calibri" w:hAnsi="Calibri" w:cs="Calibri"/>
                <w:sz w:val="22"/>
                <w:szCs w:val="22"/>
              </w:rPr>
            </w:pPr>
            <w:r w:rsidRPr="00D00094">
              <w:t>2h</w:t>
            </w:r>
          </w:p>
        </w:tc>
      </w:tr>
      <w:tr w:rsidR="00D919D8" w:rsidRPr="00AB51F7" w14:paraId="17D871FC" w14:textId="77777777" w:rsidTr="00B05C0F">
        <w:tc>
          <w:tcPr>
            <w:tcW w:w="3128" w:type="dxa"/>
          </w:tcPr>
          <w:p w14:paraId="288099F7" w14:textId="1F067CBE" w:rsidR="00D919D8" w:rsidRPr="00AB51F7" w:rsidRDefault="00D919D8" w:rsidP="00D919D8">
            <w:pPr>
              <w:rPr>
                <w:rFonts w:ascii="Calibri" w:hAnsi="Calibri" w:cs="Calibri"/>
                <w:sz w:val="22"/>
                <w:szCs w:val="22"/>
              </w:rPr>
            </w:pPr>
            <w:r w:rsidRPr="00D00094">
              <w:t xml:space="preserve">10. Empirismul sociologic, aspecte metodologice </w:t>
            </w:r>
            <w:proofErr w:type="spellStart"/>
            <w:r w:rsidRPr="00D00094">
              <w:t>şi</w:t>
            </w:r>
            <w:proofErr w:type="spellEnd"/>
            <w:r w:rsidRPr="00D00094">
              <w:t xml:space="preserve"> doctrinare</w:t>
            </w:r>
          </w:p>
        </w:tc>
        <w:tc>
          <w:tcPr>
            <w:tcW w:w="3128" w:type="dxa"/>
          </w:tcPr>
          <w:p w14:paraId="689F5C50" w14:textId="56EC46CF" w:rsidR="00D919D8" w:rsidRPr="00AB51F7" w:rsidRDefault="00D919D8" w:rsidP="00D919D8">
            <w:pPr>
              <w:rPr>
                <w:rFonts w:ascii="Calibri" w:hAnsi="Calibri" w:cs="Calibri"/>
                <w:sz w:val="22"/>
                <w:szCs w:val="22"/>
              </w:rPr>
            </w:pPr>
            <w:r w:rsidRPr="00D00094">
              <w:t xml:space="preserve">Prelegerea, </w:t>
            </w:r>
            <w:proofErr w:type="spellStart"/>
            <w:r w:rsidRPr="00D00094">
              <w:t>Explicatia</w:t>
            </w:r>
            <w:proofErr w:type="spellEnd"/>
            <w:r w:rsidRPr="00D00094">
              <w:t>, problematizarea și studiul de caz</w:t>
            </w:r>
          </w:p>
        </w:tc>
        <w:tc>
          <w:tcPr>
            <w:tcW w:w="3129" w:type="dxa"/>
          </w:tcPr>
          <w:p w14:paraId="44A5631F" w14:textId="41655F79" w:rsidR="00D919D8" w:rsidRPr="00AB51F7" w:rsidRDefault="00D919D8" w:rsidP="00D919D8">
            <w:pPr>
              <w:rPr>
                <w:rFonts w:ascii="Calibri" w:hAnsi="Calibri" w:cs="Calibri"/>
                <w:sz w:val="22"/>
                <w:szCs w:val="22"/>
              </w:rPr>
            </w:pPr>
            <w:r w:rsidRPr="00D00094">
              <w:t>2h</w:t>
            </w:r>
          </w:p>
        </w:tc>
      </w:tr>
      <w:tr w:rsidR="00D919D8" w:rsidRPr="00AB51F7" w14:paraId="41DE3241" w14:textId="77777777" w:rsidTr="00B05C0F">
        <w:tc>
          <w:tcPr>
            <w:tcW w:w="3128" w:type="dxa"/>
          </w:tcPr>
          <w:p w14:paraId="7A3C9CF9" w14:textId="690C6A7D" w:rsidR="00D919D8" w:rsidRPr="00AB51F7" w:rsidRDefault="00D919D8" w:rsidP="00D919D8">
            <w:pPr>
              <w:rPr>
                <w:rFonts w:ascii="Calibri" w:hAnsi="Calibri" w:cs="Calibri"/>
                <w:sz w:val="22"/>
                <w:szCs w:val="22"/>
              </w:rPr>
            </w:pPr>
            <w:r w:rsidRPr="00D00094">
              <w:t xml:space="preserve">11. Specificul </w:t>
            </w:r>
            <w:proofErr w:type="spellStart"/>
            <w:r w:rsidRPr="00D00094">
              <w:t>teoretico</w:t>
            </w:r>
            <w:proofErr w:type="spellEnd"/>
            <w:r w:rsidRPr="00D00094">
              <w:t>-metodologic al sociologiei fenomenologice</w:t>
            </w:r>
          </w:p>
        </w:tc>
        <w:tc>
          <w:tcPr>
            <w:tcW w:w="3128" w:type="dxa"/>
          </w:tcPr>
          <w:p w14:paraId="025EEFD0" w14:textId="1C5E2CD5" w:rsidR="00D919D8" w:rsidRPr="00AB51F7" w:rsidRDefault="00D919D8" w:rsidP="00D919D8">
            <w:pPr>
              <w:rPr>
                <w:rFonts w:ascii="Calibri" w:hAnsi="Calibri" w:cs="Calibri"/>
                <w:sz w:val="22"/>
                <w:szCs w:val="22"/>
              </w:rPr>
            </w:pPr>
            <w:r w:rsidRPr="00D00094">
              <w:t xml:space="preserve">Prelegerea, </w:t>
            </w:r>
            <w:proofErr w:type="spellStart"/>
            <w:r w:rsidRPr="00D00094">
              <w:t>Explicatia</w:t>
            </w:r>
            <w:proofErr w:type="spellEnd"/>
            <w:r w:rsidRPr="00D00094">
              <w:t>, problematizarea și studiul de caz</w:t>
            </w:r>
          </w:p>
        </w:tc>
        <w:tc>
          <w:tcPr>
            <w:tcW w:w="3129" w:type="dxa"/>
          </w:tcPr>
          <w:p w14:paraId="0F22B749" w14:textId="63EA9EAD" w:rsidR="00D919D8" w:rsidRPr="00AB51F7" w:rsidRDefault="00D919D8" w:rsidP="00D919D8">
            <w:pPr>
              <w:rPr>
                <w:rFonts w:ascii="Calibri" w:hAnsi="Calibri" w:cs="Calibri"/>
                <w:sz w:val="22"/>
                <w:szCs w:val="22"/>
              </w:rPr>
            </w:pPr>
            <w:r w:rsidRPr="00D00094">
              <w:t>2h</w:t>
            </w:r>
          </w:p>
        </w:tc>
      </w:tr>
      <w:tr w:rsidR="00D919D8" w:rsidRPr="00AB51F7" w14:paraId="0125F697" w14:textId="77777777" w:rsidTr="00B05C0F">
        <w:tc>
          <w:tcPr>
            <w:tcW w:w="3128" w:type="dxa"/>
          </w:tcPr>
          <w:p w14:paraId="372F678A" w14:textId="3AD62EA3" w:rsidR="00D919D8" w:rsidRPr="00AB51F7" w:rsidRDefault="00D919D8" w:rsidP="00D919D8">
            <w:pPr>
              <w:rPr>
                <w:rFonts w:ascii="Calibri" w:hAnsi="Calibri" w:cs="Calibri"/>
                <w:sz w:val="22"/>
                <w:szCs w:val="22"/>
              </w:rPr>
            </w:pPr>
            <w:r w:rsidRPr="00D00094">
              <w:t xml:space="preserve">12.Urbanizare </w:t>
            </w:r>
            <w:proofErr w:type="spellStart"/>
            <w:r w:rsidRPr="00D00094">
              <w:t>şi</w:t>
            </w:r>
            <w:proofErr w:type="spellEnd"/>
            <w:r w:rsidRPr="00D00094">
              <w:t xml:space="preserve"> schimbare socială</w:t>
            </w:r>
          </w:p>
        </w:tc>
        <w:tc>
          <w:tcPr>
            <w:tcW w:w="3128" w:type="dxa"/>
          </w:tcPr>
          <w:p w14:paraId="30A3DAD9" w14:textId="45C7EA3F" w:rsidR="00D919D8" w:rsidRPr="00AB51F7" w:rsidRDefault="00D919D8" w:rsidP="00D919D8">
            <w:pPr>
              <w:rPr>
                <w:rFonts w:ascii="Calibri" w:hAnsi="Calibri" w:cs="Calibri"/>
                <w:sz w:val="22"/>
                <w:szCs w:val="22"/>
              </w:rPr>
            </w:pPr>
            <w:r w:rsidRPr="00D00094">
              <w:t xml:space="preserve">Prelegerea, </w:t>
            </w:r>
            <w:proofErr w:type="spellStart"/>
            <w:r w:rsidRPr="00D00094">
              <w:t>Explicatia</w:t>
            </w:r>
            <w:proofErr w:type="spellEnd"/>
            <w:r w:rsidRPr="00D00094">
              <w:t>, problematizarea și studiul de caz</w:t>
            </w:r>
          </w:p>
        </w:tc>
        <w:tc>
          <w:tcPr>
            <w:tcW w:w="3129" w:type="dxa"/>
          </w:tcPr>
          <w:p w14:paraId="190F75C6" w14:textId="21725439" w:rsidR="00D919D8" w:rsidRPr="00AB51F7" w:rsidRDefault="00D919D8" w:rsidP="00D919D8">
            <w:pPr>
              <w:rPr>
                <w:rFonts w:ascii="Calibri" w:hAnsi="Calibri" w:cs="Calibri"/>
                <w:sz w:val="22"/>
                <w:szCs w:val="22"/>
              </w:rPr>
            </w:pPr>
            <w:r w:rsidRPr="00D00094">
              <w:t>2h</w:t>
            </w:r>
          </w:p>
        </w:tc>
      </w:tr>
      <w:tr w:rsidR="00D919D8" w:rsidRPr="00AB51F7" w14:paraId="591CC262" w14:textId="77777777" w:rsidTr="00B05C0F">
        <w:tc>
          <w:tcPr>
            <w:tcW w:w="3128" w:type="dxa"/>
          </w:tcPr>
          <w:p w14:paraId="123C05C9" w14:textId="3A15C04F" w:rsidR="00D919D8" w:rsidRPr="00AB51F7" w:rsidRDefault="00D919D8" w:rsidP="00D919D8">
            <w:pPr>
              <w:rPr>
                <w:rFonts w:ascii="Calibri" w:hAnsi="Calibri" w:cs="Calibri"/>
                <w:sz w:val="22"/>
                <w:szCs w:val="22"/>
              </w:rPr>
            </w:pPr>
            <w:r w:rsidRPr="00D00094">
              <w:t xml:space="preserve">13. Stratificare </w:t>
            </w:r>
            <w:proofErr w:type="spellStart"/>
            <w:r w:rsidRPr="00D00094">
              <w:t>şi</w:t>
            </w:r>
            <w:proofErr w:type="spellEnd"/>
            <w:r w:rsidRPr="00D00094">
              <w:t xml:space="preserve"> mobilitate socială</w:t>
            </w:r>
          </w:p>
        </w:tc>
        <w:tc>
          <w:tcPr>
            <w:tcW w:w="3128" w:type="dxa"/>
          </w:tcPr>
          <w:p w14:paraId="23B69F87" w14:textId="6F7F79FA" w:rsidR="00D919D8" w:rsidRPr="00AB51F7" w:rsidRDefault="00D919D8" w:rsidP="00D919D8">
            <w:pPr>
              <w:rPr>
                <w:rFonts w:ascii="Calibri" w:hAnsi="Calibri" w:cs="Calibri"/>
                <w:sz w:val="22"/>
                <w:szCs w:val="22"/>
              </w:rPr>
            </w:pPr>
            <w:r w:rsidRPr="00D00094">
              <w:t xml:space="preserve">Prelegerea, </w:t>
            </w:r>
            <w:proofErr w:type="spellStart"/>
            <w:r w:rsidRPr="00D00094">
              <w:t>Explicatia</w:t>
            </w:r>
            <w:proofErr w:type="spellEnd"/>
            <w:r w:rsidRPr="00D00094">
              <w:t>, problematizarea și studiul de caz</w:t>
            </w:r>
          </w:p>
        </w:tc>
        <w:tc>
          <w:tcPr>
            <w:tcW w:w="3129" w:type="dxa"/>
          </w:tcPr>
          <w:p w14:paraId="3012B7AA" w14:textId="08775F83" w:rsidR="00D919D8" w:rsidRPr="00AB51F7" w:rsidRDefault="00D919D8" w:rsidP="00D919D8">
            <w:pPr>
              <w:rPr>
                <w:rFonts w:ascii="Calibri" w:hAnsi="Calibri" w:cs="Calibri"/>
                <w:sz w:val="22"/>
                <w:szCs w:val="22"/>
              </w:rPr>
            </w:pPr>
            <w:r w:rsidRPr="00D00094">
              <w:t>2h</w:t>
            </w:r>
          </w:p>
        </w:tc>
      </w:tr>
      <w:tr w:rsidR="00D919D8" w:rsidRPr="00AB51F7" w14:paraId="001F7247" w14:textId="77777777" w:rsidTr="00B05C0F">
        <w:tc>
          <w:tcPr>
            <w:tcW w:w="3128" w:type="dxa"/>
          </w:tcPr>
          <w:p w14:paraId="6D5F04DF" w14:textId="6697E972" w:rsidR="00D919D8" w:rsidRPr="00AB51F7" w:rsidRDefault="00D919D8" w:rsidP="00D919D8">
            <w:pPr>
              <w:rPr>
                <w:rFonts w:ascii="Calibri" w:hAnsi="Calibri" w:cs="Calibri"/>
                <w:sz w:val="22"/>
                <w:szCs w:val="22"/>
              </w:rPr>
            </w:pPr>
            <w:r w:rsidRPr="00D00094">
              <w:t>14. Structuralismul constructivist în perspectiva lui Pierre Bourdieu</w:t>
            </w:r>
          </w:p>
        </w:tc>
        <w:tc>
          <w:tcPr>
            <w:tcW w:w="3128" w:type="dxa"/>
          </w:tcPr>
          <w:p w14:paraId="714AE07C" w14:textId="6CE3B7D7" w:rsidR="00D919D8" w:rsidRPr="00AB51F7" w:rsidRDefault="00D919D8" w:rsidP="00D919D8">
            <w:pPr>
              <w:rPr>
                <w:rFonts w:ascii="Calibri" w:hAnsi="Calibri" w:cs="Calibri"/>
                <w:sz w:val="22"/>
                <w:szCs w:val="22"/>
              </w:rPr>
            </w:pPr>
            <w:r w:rsidRPr="00D00094">
              <w:t xml:space="preserve">Prelegerea, </w:t>
            </w:r>
            <w:proofErr w:type="spellStart"/>
            <w:r w:rsidRPr="00D00094">
              <w:t>Explicatia</w:t>
            </w:r>
            <w:proofErr w:type="spellEnd"/>
            <w:r w:rsidRPr="00D00094">
              <w:t>, problematizarea și studiul de caz</w:t>
            </w:r>
          </w:p>
        </w:tc>
        <w:tc>
          <w:tcPr>
            <w:tcW w:w="3129" w:type="dxa"/>
          </w:tcPr>
          <w:p w14:paraId="6092F074" w14:textId="7710B5DA" w:rsidR="00D919D8" w:rsidRPr="00AB51F7" w:rsidRDefault="00D919D8" w:rsidP="00D919D8">
            <w:pPr>
              <w:rPr>
                <w:rFonts w:ascii="Calibri" w:hAnsi="Calibri" w:cs="Calibri"/>
                <w:sz w:val="22"/>
                <w:szCs w:val="22"/>
              </w:rPr>
            </w:pPr>
            <w:r w:rsidRPr="00D00094">
              <w:t>2h</w:t>
            </w:r>
          </w:p>
        </w:tc>
      </w:tr>
      <w:tr w:rsidR="00D919D8" w:rsidRPr="00AB51F7" w14:paraId="6C7479B6" w14:textId="77777777" w:rsidTr="00B05C0F">
        <w:tc>
          <w:tcPr>
            <w:tcW w:w="3128" w:type="dxa"/>
          </w:tcPr>
          <w:p w14:paraId="7A65A16C" w14:textId="571D6B0C" w:rsidR="00D919D8" w:rsidRPr="00AB51F7" w:rsidRDefault="00D919D8" w:rsidP="00D919D8">
            <w:pPr>
              <w:rPr>
                <w:rFonts w:ascii="Calibri" w:hAnsi="Calibri" w:cs="Calibri"/>
                <w:sz w:val="22"/>
                <w:szCs w:val="22"/>
              </w:rPr>
            </w:pPr>
            <w:r w:rsidRPr="00D00094">
              <w:t xml:space="preserve">15.Geneza </w:t>
            </w:r>
            <w:proofErr w:type="spellStart"/>
            <w:r w:rsidRPr="00D00094">
              <w:t>şi</w:t>
            </w:r>
            <w:proofErr w:type="spellEnd"/>
            <w:r w:rsidRPr="00D00094">
              <w:t xml:space="preserve"> dinamica mentalului colectiv american</w:t>
            </w:r>
          </w:p>
        </w:tc>
        <w:tc>
          <w:tcPr>
            <w:tcW w:w="3128" w:type="dxa"/>
          </w:tcPr>
          <w:p w14:paraId="27EEA8FE" w14:textId="1EA09922" w:rsidR="00D919D8" w:rsidRPr="00AB51F7" w:rsidRDefault="00D919D8" w:rsidP="00D919D8">
            <w:pPr>
              <w:rPr>
                <w:rFonts w:ascii="Calibri" w:hAnsi="Calibri" w:cs="Calibri"/>
                <w:sz w:val="22"/>
                <w:szCs w:val="22"/>
              </w:rPr>
            </w:pPr>
            <w:r w:rsidRPr="00D00094">
              <w:t>prelegere</w:t>
            </w:r>
          </w:p>
        </w:tc>
        <w:tc>
          <w:tcPr>
            <w:tcW w:w="3129" w:type="dxa"/>
          </w:tcPr>
          <w:p w14:paraId="09D5DC63" w14:textId="121F64CD" w:rsidR="00D919D8" w:rsidRPr="00AB51F7" w:rsidRDefault="00D919D8" w:rsidP="00D919D8">
            <w:pPr>
              <w:rPr>
                <w:rFonts w:ascii="Calibri" w:hAnsi="Calibri" w:cs="Calibri"/>
                <w:sz w:val="22"/>
                <w:szCs w:val="22"/>
              </w:rPr>
            </w:pPr>
            <w:r w:rsidRPr="00D00094">
              <w:t>2h</w:t>
            </w:r>
          </w:p>
        </w:tc>
      </w:tr>
      <w:tr w:rsidR="00D919D8" w:rsidRPr="00AB51F7" w14:paraId="23AAFB39" w14:textId="77777777" w:rsidTr="00B05C0F">
        <w:tc>
          <w:tcPr>
            <w:tcW w:w="3128" w:type="dxa"/>
          </w:tcPr>
          <w:p w14:paraId="46590314" w14:textId="596ACFD5" w:rsidR="00D919D8" w:rsidRPr="00AB51F7" w:rsidRDefault="00D919D8" w:rsidP="00D919D8">
            <w:pPr>
              <w:rPr>
                <w:rFonts w:ascii="Calibri" w:hAnsi="Calibri" w:cs="Calibri"/>
                <w:sz w:val="22"/>
                <w:szCs w:val="22"/>
              </w:rPr>
            </w:pPr>
            <w:r w:rsidRPr="00D00094">
              <w:t>16.Scoala de la Chicago</w:t>
            </w:r>
          </w:p>
        </w:tc>
        <w:tc>
          <w:tcPr>
            <w:tcW w:w="3128" w:type="dxa"/>
          </w:tcPr>
          <w:p w14:paraId="5FD7FAF8" w14:textId="71B40388" w:rsidR="00D919D8" w:rsidRPr="00AB51F7" w:rsidRDefault="00D919D8" w:rsidP="00D919D8">
            <w:pPr>
              <w:rPr>
                <w:rFonts w:ascii="Calibri" w:hAnsi="Calibri" w:cs="Calibri"/>
                <w:sz w:val="22"/>
                <w:szCs w:val="22"/>
              </w:rPr>
            </w:pPr>
            <w:r w:rsidRPr="00D00094">
              <w:t>prelegere</w:t>
            </w:r>
          </w:p>
        </w:tc>
        <w:tc>
          <w:tcPr>
            <w:tcW w:w="3129" w:type="dxa"/>
          </w:tcPr>
          <w:p w14:paraId="7BC3DABA" w14:textId="21F85A7D" w:rsidR="00D919D8" w:rsidRPr="00AB51F7" w:rsidRDefault="00D919D8" w:rsidP="00D919D8">
            <w:pPr>
              <w:rPr>
                <w:rFonts w:ascii="Calibri" w:hAnsi="Calibri" w:cs="Calibri"/>
                <w:sz w:val="22"/>
                <w:szCs w:val="22"/>
              </w:rPr>
            </w:pPr>
            <w:r>
              <w:t>4</w:t>
            </w:r>
            <w:r w:rsidRPr="00D00094">
              <w:t>h</w:t>
            </w:r>
          </w:p>
        </w:tc>
      </w:tr>
      <w:tr w:rsidR="00D919D8" w:rsidRPr="00AB51F7" w14:paraId="7C9969F6" w14:textId="77777777" w:rsidTr="00B05C0F">
        <w:tc>
          <w:tcPr>
            <w:tcW w:w="3128" w:type="dxa"/>
          </w:tcPr>
          <w:p w14:paraId="4A6566CF" w14:textId="4FB43E68" w:rsidR="00D919D8" w:rsidRPr="00AB51F7" w:rsidRDefault="00D919D8" w:rsidP="00D919D8">
            <w:pPr>
              <w:rPr>
                <w:rFonts w:ascii="Calibri" w:hAnsi="Calibri" w:cs="Calibri"/>
                <w:sz w:val="22"/>
                <w:szCs w:val="22"/>
              </w:rPr>
            </w:pPr>
            <w:r w:rsidRPr="00D00094">
              <w:t xml:space="preserve">17.Performanţe metodologice </w:t>
            </w:r>
            <w:proofErr w:type="spellStart"/>
            <w:r w:rsidRPr="00D00094">
              <w:t>şi</w:t>
            </w:r>
            <w:proofErr w:type="spellEnd"/>
            <w:r w:rsidRPr="00D00094">
              <w:t xml:space="preserve"> </w:t>
            </w:r>
            <w:proofErr w:type="spellStart"/>
            <w:r w:rsidRPr="00D00094">
              <w:t>inovaţii</w:t>
            </w:r>
            <w:proofErr w:type="spellEnd"/>
            <w:r w:rsidRPr="00D00094">
              <w:t xml:space="preserve"> tematice ale </w:t>
            </w:r>
            <w:proofErr w:type="spellStart"/>
            <w:r w:rsidRPr="00D00094">
              <w:t>şcolii</w:t>
            </w:r>
            <w:proofErr w:type="spellEnd"/>
            <w:r w:rsidRPr="00D00094">
              <w:t xml:space="preserve"> de la Chicago</w:t>
            </w:r>
          </w:p>
        </w:tc>
        <w:tc>
          <w:tcPr>
            <w:tcW w:w="3128" w:type="dxa"/>
          </w:tcPr>
          <w:p w14:paraId="2F25F25C" w14:textId="50CB032E" w:rsidR="00D919D8" w:rsidRPr="00AB51F7" w:rsidRDefault="00D919D8" w:rsidP="00D919D8">
            <w:pPr>
              <w:rPr>
                <w:rFonts w:ascii="Calibri" w:hAnsi="Calibri" w:cs="Calibri"/>
                <w:sz w:val="22"/>
                <w:szCs w:val="22"/>
              </w:rPr>
            </w:pPr>
            <w:r w:rsidRPr="00D00094">
              <w:t>prelegere</w:t>
            </w:r>
          </w:p>
        </w:tc>
        <w:tc>
          <w:tcPr>
            <w:tcW w:w="3129" w:type="dxa"/>
          </w:tcPr>
          <w:p w14:paraId="5DCF811F" w14:textId="1745EF07" w:rsidR="00D919D8" w:rsidRPr="00AB51F7" w:rsidRDefault="00D919D8" w:rsidP="00D919D8">
            <w:pPr>
              <w:rPr>
                <w:rFonts w:ascii="Calibri" w:hAnsi="Calibri" w:cs="Calibri"/>
                <w:sz w:val="22"/>
                <w:szCs w:val="22"/>
              </w:rPr>
            </w:pPr>
            <w:r>
              <w:t>4</w:t>
            </w:r>
            <w:r w:rsidRPr="00D00094">
              <w:t>h</w:t>
            </w:r>
          </w:p>
        </w:tc>
      </w:tr>
      <w:tr w:rsidR="00D919D8" w:rsidRPr="00AB51F7" w14:paraId="51278944" w14:textId="77777777" w:rsidTr="00B05C0F">
        <w:tc>
          <w:tcPr>
            <w:tcW w:w="3128" w:type="dxa"/>
          </w:tcPr>
          <w:p w14:paraId="7DC2BEAF" w14:textId="70EFA7EC" w:rsidR="00D919D8" w:rsidRPr="00AB51F7" w:rsidRDefault="00D919D8" w:rsidP="00D919D8">
            <w:pPr>
              <w:rPr>
                <w:rFonts w:ascii="Calibri" w:hAnsi="Calibri" w:cs="Calibri"/>
                <w:sz w:val="22"/>
                <w:szCs w:val="22"/>
              </w:rPr>
            </w:pPr>
            <w:r w:rsidRPr="00D00094">
              <w:t>18.Aportul psihologismului american la practica sociologică</w:t>
            </w:r>
          </w:p>
        </w:tc>
        <w:tc>
          <w:tcPr>
            <w:tcW w:w="3128" w:type="dxa"/>
          </w:tcPr>
          <w:p w14:paraId="331A38BC" w14:textId="3509F468" w:rsidR="00D919D8" w:rsidRPr="00AB51F7" w:rsidRDefault="00D919D8" w:rsidP="00D919D8">
            <w:pPr>
              <w:rPr>
                <w:rFonts w:ascii="Calibri" w:hAnsi="Calibri" w:cs="Calibri"/>
                <w:sz w:val="22"/>
                <w:szCs w:val="22"/>
              </w:rPr>
            </w:pPr>
            <w:r w:rsidRPr="00D00094">
              <w:t>prelegere</w:t>
            </w:r>
          </w:p>
        </w:tc>
        <w:tc>
          <w:tcPr>
            <w:tcW w:w="3129" w:type="dxa"/>
          </w:tcPr>
          <w:p w14:paraId="0FFF5333" w14:textId="59F2145E" w:rsidR="00D919D8" w:rsidRPr="00AB51F7" w:rsidRDefault="00D919D8" w:rsidP="00D919D8">
            <w:pPr>
              <w:rPr>
                <w:rFonts w:ascii="Calibri" w:hAnsi="Calibri" w:cs="Calibri"/>
                <w:sz w:val="22"/>
                <w:szCs w:val="22"/>
              </w:rPr>
            </w:pPr>
            <w:r>
              <w:t>4</w:t>
            </w:r>
            <w:r w:rsidRPr="00D00094">
              <w:t>h</w:t>
            </w:r>
          </w:p>
        </w:tc>
      </w:tr>
      <w:tr w:rsidR="00D919D8" w:rsidRPr="00AB51F7" w14:paraId="3237935B" w14:textId="77777777" w:rsidTr="00B05C0F">
        <w:tc>
          <w:tcPr>
            <w:tcW w:w="3128" w:type="dxa"/>
          </w:tcPr>
          <w:p w14:paraId="031A4942" w14:textId="37044B24" w:rsidR="00D919D8" w:rsidRPr="00AB51F7" w:rsidRDefault="00D919D8" w:rsidP="00D919D8">
            <w:pPr>
              <w:rPr>
                <w:rFonts w:ascii="Calibri" w:hAnsi="Calibri" w:cs="Calibri"/>
                <w:sz w:val="22"/>
                <w:szCs w:val="22"/>
              </w:rPr>
            </w:pPr>
            <w:r w:rsidRPr="00D00094">
              <w:lastRenderedPageBreak/>
              <w:t>19.Structurlismul sociologic</w:t>
            </w:r>
          </w:p>
        </w:tc>
        <w:tc>
          <w:tcPr>
            <w:tcW w:w="3128" w:type="dxa"/>
          </w:tcPr>
          <w:p w14:paraId="22791137" w14:textId="3AC37A9F" w:rsidR="00D919D8" w:rsidRPr="00AB51F7" w:rsidRDefault="00D919D8" w:rsidP="00D919D8">
            <w:pPr>
              <w:rPr>
                <w:rFonts w:ascii="Calibri" w:hAnsi="Calibri" w:cs="Calibri"/>
                <w:sz w:val="22"/>
                <w:szCs w:val="22"/>
              </w:rPr>
            </w:pPr>
            <w:r w:rsidRPr="00D00094">
              <w:t>prelegere</w:t>
            </w:r>
          </w:p>
        </w:tc>
        <w:tc>
          <w:tcPr>
            <w:tcW w:w="3129" w:type="dxa"/>
          </w:tcPr>
          <w:p w14:paraId="19963337" w14:textId="7843F7BB" w:rsidR="00D919D8" w:rsidRPr="00AB51F7" w:rsidRDefault="00D919D8" w:rsidP="00D919D8">
            <w:pPr>
              <w:rPr>
                <w:rFonts w:ascii="Calibri" w:hAnsi="Calibri" w:cs="Calibri"/>
                <w:sz w:val="22"/>
                <w:szCs w:val="22"/>
              </w:rPr>
            </w:pPr>
            <w:r>
              <w:t>4</w:t>
            </w:r>
            <w:r w:rsidRPr="00D00094">
              <w:t>h</w:t>
            </w:r>
          </w:p>
        </w:tc>
      </w:tr>
      <w:tr w:rsidR="00D919D8" w:rsidRPr="00AB51F7" w14:paraId="5F679D3A" w14:textId="77777777" w:rsidTr="00B05C0F">
        <w:tc>
          <w:tcPr>
            <w:tcW w:w="3128" w:type="dxa"/>
          </w:tcPr>
          <w:p w14:paraId="383CB3B2" w14:textId="6283B632" w:rsidR="00D919D8" w:rsidRPr="00AB51F7" w:rsidRDefault="00D919D8" w:rsidP="00D919D8">
            <w:pPr>
              <w:rPr>
                <w:rFonts w:ascii="Calibri" w:hAnsi="Calibri" w:cs="Calibri"/>
                <w:sz w:val="22"/>
                <w:szCs w:val="22"/>
              </w:rPr>
            </w:pPr>
            <w:r w:rsidRPr="00D00094">
              <w:t xml:space="preserve">20.Ipostaze ale structuralismului </w:t>
            </w:r>
            <w:proofErr w:type="spellStart"/>
            <w:r w:rsidRPr="00D00094">
              <w:t>functionalist</w:t>
            </w:r>
            <w:proofErr w:type="spellEnd"/>
          </w:p>
        </w:tc>
        <w:tc>
          <w:tcPr>
            <w:tcW w:w="3128" w:type="dxa"/>
          </w:tcPr>
          <w:p w14:paraId="0BC67DB2" w14:textId="71F18057" w:rsidR="00D919D8" w:rsidRPr="00AB51F7" w:rsidRDefault="00D919D8" w:rsidP="00D919D8">
            <w:pPr>
              <w:rPr>
                <w:rFonts w:ascii="Calibri" w:hAnsi="Calibri" w:cs="Calibri"/>
                <w:sz w:val="22"/>
                <w:szCs w:val="22"/>
              </w:rPr>
            </w:pPr>
            <w:r w:rsidRPr="00D00094">
              <w:t>prelegere</w:t>
            </w:r>
          </w:p>
        </w:tc>
        <w:tc>
          <w:tcPr>
            <w:tcW w:w="3129" w:type="dxa"/>
          </w:tcPr>
          <w:p w14:paraId="58D0DAD2" w14:textId="58D58430" w:rsidR="00D919D8" w:rsidRPr="00AB51F7" w:rsidRDefault="00D919D8" w:rsidP="00D919D8">
            <w:pPr>
              <w:rPr>
                <w:rFonts w:ascii="Calibri" w:hAnsi="Calibri" w:cs="Calibri"/>
                <w:sz w:val="22"/>
                <w:szCs w:val="22"/>
              </w:rPr>
            </w:pPr>
            <w:r>
              <w:t>4</w:t>
            </w:r>
            <w:r w:rsidRPr="00D00094">
              <w:t>h</w:t>
            </w:r>
          </w:p>
        </w:tc>
      </w:tr>
      <w:tr w:rsidR="00D919D8" w:rsidRPr="00AB51F7" w14:paraId="445FD8AF" w14:textId="77777777" w:rsidTr="00B05C0F">
        <w:tc>
          <w:tcPr>
            <w:tcW w:w="3128" w:type="dxa"/>
          </w:tcPr>
          <w:p w14:paraId="6FC52CFD" w14:textId="123D0593" w:rsidR="00D919D8" w:rsidRPr="00AB51F7" w:rsidRDefault="00D919D8" w:rsidP="00D919D8">
            <w:pPr>
              <w:rPr>
                <w:rFonts w:ascii="Calibri" w:hAnsi="Calibri" w:cs="Calibri"/>
                <w:sz w:val="22"/>
                <w:szCs w:val="22"/>
              </w:rPr>
            </w:pPr>
            <w:r w:rsidRPr="00D00094">
              <w:t>21.Empirismul sociologic american</w:t>
            </w:r>
          </w:p>
        </w:tc>
        <w:tc>
          <w:tcPr>
            <w:tcW w:w="3128" w:type="dxa"/>
          </w:tcPr>
          <w:p w14:paraId="7A5BEA28" w14:textId="4A0B8D9A" w:rsidR="00D919D8" w:rsidRPr="00AB51F7" w:rsidRDefault="00D919D8" w:rsidP="00D919D8">
            <w:pPr>
              <w:rPr>
                <w:rFonts w:ascii="Calibri" w:hAnsi="Calibri" w:cs="Calibri"/>
                <w:sz w:val="22"/>
                <w:szCs w:val="22"/>
              </w:rPr>
            </w:pPr>
            <w:r w:rsidRPr="00D00094">
              <w:t>prelegere</w:t>
            </w:r>
          </w:p>
        </w:tc>
        <w:tc>
          <w:tcPr>
            <w:tcW w:w="3129" w:type="dxa"/>
          </w:tcPr>
          <w:p w14:paraId="3332F14D" w14:textId="38442570" w:rsidR="00D919D8" w:rsidRPr="00AB51F7" w:rsidRDefault="00D919D8" w:rsidP="00D919D8">
            <w:pPr>
              <w:rPr>
                <w:rFonts w:ascii="Calibri" w:hAnsi="Calibri" w:cs="Calibri"/>
                <w:sz w:val="22"/>
                <w:szCs w:val="22"/>
              </w:rPr>
            </w:pPr>
            <w:r>
              <w:t>4</w:t>
            </w:r>
            <w:r w:rsidRPr="00D00094">
              <w:t>h</w:t>
            </w:r>
          </w:p>
        </w:tc>
      </w:tr>
      <w:tr w:rsidR="00E0255D" w:rsidRPr="00AB51F7" w14:paraId="40DC4846" w14:textId="77777777" w:rsidTr="00802D13">
        <w:tc>
          <w:tcPr>
            <w:tcW w:w="9385" w:type="dxa"/>
            <w:gridSpan w:val="3"/>
          </w:tcPr>
          <w:p w14:paraId="6E1EA7E4" w14:textId="13A15ADE" w:rsidR="00E0255D" w:rsidRPr="00AB51F7" w:rsidRDefault="00E0255D" w:rsidP="00752E1C">
            <w:pPr>
              <w:pStyle w:val="Frspaiere"/>
              <w:jc w:val="both"/>
              <w:rPr>
                <w:rFonts w:cs="Calibri"/>
                <w:lang w:val="ro-RO"/>
              </w:rPr>
            </w:pPr>
            <w:r w:rsidRPr="00AB51F7">
              <w:rPr>
                <w:rFonts w:cs="Calibri"/>
                <w:lang w:val="ro-RO"/>
              </w:rPr>
              <w:t>Bibliografie:</w:t>
            </w:r>
          </w:p>
          <w:p w14:paraId="626FF64C" w14:textId="77777777" w:rsidR="00D919D8" w:rsidRPr="00D00094" w:rsidRDefault="00D919D8" w:rsidP="00D919D8">
            <w:pPr>
              <w:spacing w:after="58"/>
              <w:rPr>
                <w:rFonts w:ascii="Arial" w:hAnsi="Arial" w:cs="Arial"/>
                <w:sz w:val="19"/>
                <w:szCs w:val="19"/>
              </w:rPr>
            </w:pPr>
            <w:r w:rsidRPr="00D00094">
              <w:rPr>
                <w:rFonts w:ascii="Arial" w:hAnsi="Arial" w:cs="Arial"/>
                <w:sz w:val="19"/>
                <w:szCs w:val="19"/>
              </w:rPr>
              <w:t xml:space="preserve">Andrei, P., Sociologie generală, </w:t>
            </w:r>
            <w:proofErr w:type="spellStart"/>
            <w:r w:rsidRPr="00D00094">
              <w:rPr>
                <w:rFonts w:ascii="Arial" w:hAnsi="Arial" w:cs="Arial"/>
                <w:sz w:val="19"/>
                <w:szCs w:val="19"/>
              </w:rPr>
              <w:t>Iaşi</w:t>
            </w:r>
            <w:proofErr w:type="spellEnd"/>
            <w:r w:rsidRPr="00D00094">
              <w:rPr>
                <w:rFonts w:ascii="Arial" w:hAnsi="Arial" w:cs="Arial"/>
                <w:sz w:val="19"/>
                <w:szCs w:val="19"/>
              </w:rPr>
              <w:t xml:space="preserve">, Editura Polirom, </w:t>
            </w:r>
            <w:proofErr w:type="spellStart"/>
            <w:r w:rsidRPr="00D00094">
              <w:rPr>
                <w:rFonts w:ascii="Arial" w:hAnsi="Arial" w:cs="Arial"/>
                <w:sz w:val="19"/>
                <w:szCs w:val="19"/>
              </w:rPr>
              <w:t>Fundaţia</w:t>
            </w:r>
            <w:proofErr w:type="spellEnd"/>
            <w:r w:rsidRPr="00D00094">
              <w:rPr>
                <w:rFonts w:ascii="Arial" w:hAnsi="Arial" w:cs="Arial"/>
                <w:sz w:val="19"/>
                <w:szCs w:val="19"/>
              </w:rPr>
              <w:t xml:space="preserve"> Academică „Petre Andrei”, 1997</w:t>
            </w:r>
          </w:p>
          <w:p w14:paraId="7C48A20A" w14:textId="77777777" w:rsidR="00D919D8" w:rsidRPr="00D00094" w:rsidRDefault="00D919D8" w:rsidP="00D919D8">
            <w:pPr>
              <w:tabs>
                <w:tab w:val="num" w:pos="266"/>
              </w:tabs>
              <w:spacing w:after="58"/>
              <w:rPr>
                <w:rFonts w:ascii="Arial" w:hAnsi="Arial" w:cs="Arial"/>
                <w:sz w:val="19"/>
                <w:szCs w:val="19"/>
              </w:rPr>
            </w:pPr>
            <w:r w:rsidRPr="00D00094">
              <w:rPr>
                <w:rFonts w:ascii="Arial" w:hAnsi="Arial" w:cs="Arial"/>
                <w:sz w:val="19"/>
                <w:szCs w:val="19"/>
              </w:rPr>
              <w:t xml:space="preserve">Aristotel, Politica, </w:t>
            </w:r>
            <w:proofErr w:type="spellStart"/>
            <w:r w:rsidRPr="00D00094">
              <w:rPr>
                <w:rFonts w:ascii="Arial" w:hAnsi="Arial" w:cs="Arial"/>
                <w:sz w:val="19"/>
                <w:szCs w:val="19"/>
              </w:rPr>
              <w:t>Bucureşti</w:t>
            </w:r>
            <w:proofErr w:type="spellEnd"/>
            <w:r w:rsidRPr="00D00094">
              <w:rPr>
                <w:rFonts w:ascii="Arial" w:hAnsi="Arial" w:cs="Arial"/>
                <w:sz w:val="19"/>
                <w:szCs w:val="19"/>
              </w:rPr>
              <w:t>, 2001</w:t>
            </w:r>
          </w:p>
          <w:p w14:paraId="097D5112" w14:textId="77777777" w:rsidR="00D919D8" w:rsidRPr="00D00094" w:rsidRDefault="00D919D8" w:rsidP="00D919D8">
            <w:pPr>
              <w:tabs>
                <w:tab w:val="num" w:pos="266"/>
              </w:tabs>
              <w:spacing w:after="58"/>
              <w:rPr>
                <w:rFonts w:ascii="Arial" w:hAnsi="Arial" w:cs="Arial"/>
                <w:sz w:val="19"/>
                <w:szCs w:val="19"/>
              </w:rPr>
            </w:pPr>
            <w:r w:rsidRPr="00D00094">
              <w:rPr>
                <w:rFonts w:ascii="Arial" w:hAnsi="Arial" w:cs="Arial"/>
                <w:sz w:val="19"/>
                <w:szCs w:val="19"/>
              </w:rPr>
              <w:t xml:space="preserve">Auguste </w:t>
            </w:r>
            <w:proofErr w:type="spellStart"/>
            <w:r w:rsidRPr="00D00094">
              <w:rPr>
                <w:rFonts w:ascii="Arial" w:hAnsi="Arial" w:cs="Arial"/>
                <w:sz w:val="19"/>
                <w:szCs w:val="19"/>
              </w:rPr>
              <w:t>Comte</w:t>
            </w:r>
            <w:proofErr w:type="spellEnd"/>
            <w:r w:rsidRPr="00D00094">
              <w:rPr>
                <w:rFonts w:ascii="Arial" w:hAnsi="Arial" w:cs="Arial"/>
                <w:sz w:val="19"/>
                <w:szCs w:val="19"/>
              </w:rPr>
              <w:t xml:space="preserve">, Discurs asupra spiritului pozitiv Editura </w:t>
            </w:r>
            <w:proofErr w:type="spellStart"/>
            <w:r w:rsidRPr="00D00094">
              <w:rPr>
                <w:rFonts w:ascii="Arial" w:hAnsi="Arial" w:cs="Arial"/>
                <w:sz w:val="19"/>
                <w:szCs w:val="19"/>
              </w:rPr>
              <w:t>Ştiinţifică</w:t>
            </w:r>
            <w:proofErr w:type="spellEnd"/>
            <w:r w:rsidRPr="00D00094">
              <w:rPr>
                <w:rFonts w:ascii="Arial" w:hAnsi="Arial" w:cs="Arial"/>
                <w:sz w:val="19"/>
                <w:szCs w:val="19"/>
              </w:rPr>
              <w:t xml:space="preserve"> </w:t>
            </w:r>
            <w:proofErr w:type="spellStart"/>
            <w:r w:rsidRPr="00D00094">
              <w:rPr>
                <w:rFonts w:ascii="Arial" w:hAnsi="Arial" w:cs="Arial"/>
                <w:sz w:val="19"/>
                <w:szCs w:val="19"/>
              </w:rPr>
              <w:t>Bucureşti</w:t>
            </w:r>
            <w:proofErr w:type="spellEnd"/>
            <w:r w:rsidRPr="00D00094">
              <w:rPr>
                <w:rFonts w:ascii="Arial" w:hAnsi="Arial" w:cs="Arial"/>
                <w:sz w:val="19"/>
                <w:szCs w:val="19"/>
              </w:rPr>
              <w:t>, 1999</w:t>
            </w:r>
          </w:p>
          <w:p w14:paraId="279BE7B2" w14:textId="77777777" w:rsidR="00D919D8" w:rsidRPr="00D00094" w:rsidRDefault="00D919D8" w:rsidP="00D919D8">
            <w:pPr>
              <w:tabs>
                <w:tab w:val="num" w:pos="266"/>
              </w:tabs>
              <w:spacing w:after="58"/>
              <w:rPr>
                <w:rFonts w:ascii="Arial" w:hAnsi="Arial" w:cs="Arial"/>
                <w:sz w:val="19"/>
                <w:szCs w:val="19"/>
              </w:rPr>
            </w:pPr>
            <w:r w:rsidRPr="00D00094">
              <w:rPr>
                <w:rFonts w:ascii="Arial" w:hAnsi="Arial" w:cs="Arial"/>
                <w:sz w:val="19"/>
                <w:szCs w:val="19"/>
              </w:rPr>
              <w:t xml:space="preserve">Berger, Peter; </w:t>
            </w:r>
            <w:proofErr w:type="spellStart"/>
            <w:r w:rsidRPr="00D00094">
              <w:rPr>
                <w:rFonts w:ascii="Arial" w:hAnsi="Arial" w:cs="Arial"/>
                <w:sz w:val="19"/>
                <w:szCs w:val="19"/>
              </w:rPr>
              <w:t>Luckmann</w:t>
            </w:r>
            <w:proofErr w:type="spellEnd"/>
            <w:r w:rsidRPr="00D00094">
              <w:rPr>
                <w:rFonts w:ascii="Arial" w:hAnsi="Arial" w:cs="Arial"/>
                <w:sz w:val="19"/>
                <w:szCs w:val="19"/>
              </w:rPr>
              <w:t xml:space="preserve">, Thomas, Construirea socială a </w:t>
            </w:r>
            <w:proofErr w:type="spellStart"/>
            <w:r w:rsidRPr="00D00094">
              <w:rPr>
                <w:rFonts w:ascii="Arial" w:hAnsi="Arial" w:cs="Arial"/>
                <w:sz w:val="19"/>
                <w:szCs w:val="19"/>
              </w:rPr>
              <w:t>realităţii</w:t>
            </w:r>
            <w:proofErr w:type="spellEnd"/>
            <w:r w:rsidRPr="00D00094">
              <w:rPr>
                <w:rFonts w:ascii="Arial" w:hAnsi="Arial" w:cs="Arial"/>
                <w:sz w:val="19"/>
                <w:szCs w:val="19"/>
              </w:rPr>
              <w:t xml:space="preserve">, </w:t>
            </w:r>
            <w:proofErr w:type="spellStart"/>
            <w:r w:rsidRPr="00D00094">
              <w:rPr>
                <w:rFonts w:ascii="Arial" w:hAnsi="Arial" w:cs="Arial"/>
                <w:sz w:val="19"/>
                <w:szCs w:val="19"/>
              </w:rPr>
              <w:t>Bucureşti</w:t>
            </w:r>
            <w:proofErr w:type="spellEnd"/>
            <w:r w:rsidRPr="00D00094">
              <w:rPr>
                <w:rFonts w:ascii="Arial" w:hAnsi="Arial" w:cs="Arial"/>
                <w:sz w:val="19"/>
                <w:szCs w:val="19"/>
              </w:rPr>
              <w:t xml:space="preserve"> Univers, 1999</w:t>
            </w:r>
          </w:p>
          <w:p w14:paraId="23146E6F" w14:textId="77777777" w:rsidR="00D919D8" w:rsidRPr="00D00094" w:rsidRDefault="00D919D8" w:rsidP="00D919D8">
            <w:pPr>
              <w:tabs>
                <w:tab w:val="num" w:pos="266"/>
              </w:tabs>
              <w:spacing w:after="58"/>
              <w:rPr>
                <w:rFonts w:ascii="Arial" w:hAnsi="Arial" w:cs="Arial"/>
                <w:sz w:val="19"/>
                <w:szCs w:val="19"/>
              </w:rPr>
            </w:pPr>
            <w:r w:rsidRPr="00D00094">
              <w:rPr>
                <w:rFonts w:ascii="Arial" w:hAnsi="Arial" w:cs="Arial"/>
                <w:sz w:val="19"/>
                <w:szCs w:val="19"/>
              </w:rPr>
              <w:t xml:space="preserve">Berthelot, Jean-Michel (coord.) La sociologie </w:t>
            </w:r>
            <w:proofErr w:type="spellStart"/>
            <w:r w:rsidRPr="00D00094">
              <w:rPr>
                <w:rFonts w:ascii="Arial" w:hAnsi="Arial" w:cs="Arial"/>
                <w:sz w:val="19"/>
                <w:szCs w:val="19"/>
              </w:rPr>
              <w:t>française</w:t>
            </w:r>
            <w:proofErr w:type="spellEnd"/>
            <w:r w:rsidRPr="00D00094">
              <w:rPr>
                <w:rFonts w:ascii="Arial" w:hAnsi="Arial" w:cs="Arial"/>
                <w:sz w:val="19"/>
                <w:szCs w:val="19"/>
              </w:rPr>
              <w:t xml:space="preserve"> </w:t>
            </w:r>
            <w:proofErr w:type="spellStart"/>
            <w:r w:rsidRPr="00D00094">
              <w:rPr>
                <w:rFonts w:ascii="Arial" w:hAnsi="Arial" w:cs="Arial"/>
                <w:sz w:val="19"/>
                <w:szCs w:val="19"/>
              </w:rPr>
              <w:t>contemporaine</w:t>
            </w:r>
            <w:proofErr w:type="spellEnd"/>
            <w:r w:rsidRPr="00D00094">
              <w:rPr>
                <w:rFonts w:ascii="Arial" w:hAnsi="Arial" w:cs="Arial"/>
                <w:sz w:val="19"/>
                <w:szCs w:val="19"/>
              </w:rPr>
              <w:t>, Paris PUF, 2000</w:t>
            </w:r>
          </w:p>
          <w:p w14:paraId="61DD58D6" w14:textId="77777777" w:rsidR="00D919D8" w:rsidRPr="00D00094" w:rsidRDefault="00D919D8" w:rsidP="00D919D8">
            <w:pPr>
              <w:tabs>
                <w:tab w:val="num" w:pos="266"/>
              </w:tabs>
              <w:spacing w:after="58"/>
              <w:rPr>
                <w:rFonts w:ascii="Arial" w:hAnsi="Arial" w:cs="Arial"/>
                <w:sz w:val="19"/>
                <w:szCs w:val="19"/>
              </w:rPr>
            </w:pPr>
            <w:r w:rsidRPr="00D00094">
              <w:rPr>
                <w:rFonts w:ascii="Arial" w:hAnsi="Arial" w:cs="Arial"/>
                <w:sz w:val="19"/>
                <w:szCs w:val="19"/>
              </w:rPr>
              <w:t xml:space="preserve">Bordeianu, Cătălin, Introducere în sociologia clasică, Editura Economică, </w:t>
            </w:r>
            <w:proofErr w:type="spellStart"/>
            <w:r w:rsidRPr="00D00094">
              <w:rPr>
                <w:rFonts w:ascii="Arial" w:hAnsi="Arial" w:cs="Arial"/>
                <w:sz w:val="19"/>
                <w:szCs w:val="19"/>
              </w:rPr>
              <w:t>Bucureşti</w:t>
            </w:r>
            <w:proofErr w:type="spellEnd"/>
            <w:r w:rsidRPr="00D00094">
              <w:rPr>
                <w:rFonts w:ascii="Arial" w:hAnsi="Arial" w:cs="Arial"/>
                <w:sz w:val="19"/>
                <w:szCs w:val="19"/>
              </w:rPr>
              <w:t>, 2003</w:t>
            </w:r>
          </w:p>
          <w:p w14:paraId="03A5F2A5" w14:textId="77777777" w:rsidR="00D919D8" w:rsidRPr="00D00094" w:rsidRDefault="00D919D8" w:rsidP="00D919D8">
            <w:pPr>
              <w:tabs>
                <w:tab w:val="num" w:pos="266"/>
              </w:tabs>
              <w:spacing w:after="58"/>
              <w:rPr>
                <w:rFonts w:ascii="Arial" w:hAnsi="Arial" w:cs="Arial"/>
                <w:sz w:val="19"/>
                <w:szCs w:val="19"/>
              </w:rPr>
            </w:pPr>
            <w:r w:rsidRPr="00D00094">
              <w:rPr>
                <w:rFonts w:ascii="Arial" w:hAnsi="Arial" w:cs="Arial"/>
                <w:sz w:val="19"/>
                <w:szCs w:val="19"/>
              </w:rPr>
              <w:t xml:space="preserve">Buzărnescu, </w:t>
            </w:r>
            <w:proofErr w:type="spellStart"/>
            <w:r w:rsidRPr="00D00094">
              <w:rPr>
                <w:rFonts w:ascii="Arial" w:hAnsi="Arial" w:cs="Arial"/>
                <w:sz w:val="19"/>
                <w:szCs w:val="19"/>
              </w:rPr>
              <w:t>Şt</w:t>
            </w:r>
            <w:proofErr w:type="spellEnd"/>
            <w:r w:rsidRPr="00D00094">
              <w:rPr>
                <w:rFonts w:ascii="Arial" w:hAnsi="Arial" w:cs="Arial"/>
                <w:sz w:val="19"/>
                <w:szCs w:val="19"/>
              </w:rPr>
              <w:t xml:space="preserve">., Istoria doctrinelor sociologice, </w:t>
            </w:r>
            <w:proofErr w:type="spellStart"/>
            <w:r w:rsidRPr="00D00094">
              <w:rPr>
                <w:rFonts w:ascii="Arial" w:hAnsi="Arial" w:cs="Arial"/>
                <w:sz w:val="19"/>
                <w:szCs w:val="19"/>
              </w:rPr>
              <w:t>Bucureşti</w:t>
            </w:r>
            <w:proofErr w:type="spellEnd"/>
            <w:r w:rsidRPr="00D00094">
              <w:rPr>
                <w:rFonts w:ascii="Arial" w:hAnsi="Arial" w:cs="Arial"/>
                <w:sz w:val="19"/>
                <w:szCs w:val="19"/>
              </w:rPr>
              <w:t>, 1995</w:t>
            </w:r>
          </w:p>
          <w:p w14:paraId="105A62CF" w14:textId="77777777" w:rsidR="00D919D8" w:rsidRPr="00D00094" w:rsidRDefault="00D919D8" w:rsidP="00D919D8">
            <w:pPr>
              <w:tabs>
                <w:tab w:val="num" w:pos="266"/>
              </w:tabs>
              <w:spacing w:after="58"/>
              <w:rPr>
                <w:rFonts w:ascii="Arial" w:hAnsi="Arial" w:cs="Arial"/>
                <w:sz w:val="19"/>
                <w:szCs w:val="19"/>
              </w:rPr>
            </w:pPr>
            <w:r w:rsidRPr="00D00094">
              <w:rPr>
                <w:rFonts w:ascii="Arial" w:hAnsi="Arial" w:cs="Arial"/>
                <w:sz w:val="19"/>
                <w:szCs w:val="19"/>
              </w:rPr>
              <w:t xml:space="preserve">Buzărnescu, </w:t>
            </w:r>
            <w:proofErr w:type="spellStart"/>
            <w:r w:rsidRPr="00D00094">
              <w:rPr>
                <w:rFonts w:ascii="Arial" w:hAnsi="Arial" w:cs="Arial"/>
                <w:sz w:val="19"/>
                <w:szCs w:val="19"/>
              </w:rPr>
              <w:t>Şt</w:t>
            </w:r>
            <w:proofErr w:type="spellEnd"/>
            <w:r w:rsidRPr="00D00094">
              <w:rPr>
                <w:rFonts w:ascii="Arial" w:hAnsi="Arial" w:cs="Arial"/>
                <w:sz w:val="19"/>
                <w:szCs w:val="19"/>
              </w:rPr>
              <w:t xml:space="preserve">., Istoria sociologiei, </w:t>
            </w:r>
            <w:proofErr w:type="spellStart"/>
            <w:r w:rsidRPr="00D00094">
              <w:rPr>
                <w:rFonts w:ascii="Arial" w:hAnsi="Arial" w:cs="Arial"/>
                <w:sz w:val="19"/>
                <w:szCs w:val="19"/>
              </w:rPr>
              <w:t>Timişoara</w:t>
            </w:r>
            <w:proofErr w:type="spellEnd"/>
            <w:r w:rsidRPr="00D00094">
              <w:rPr>
                <w:rFonts w:ascii="Arial" w:hAnsi="Arial" w:cs="Arial"/>
                <w:sz w:val="19"/>
                <w:szCs w:val="19"/>
              </w:rPr>
              <w:t>, 1993</w:t>
            </w:r>
          </w:p>
          <w:p w14:paraId="768D61E2" w14:textId="77777777" w:rsidR="00D919D8" w:rsidRPr="00D00094" w:rsidRDefault="00D919D8" w:rsidP="00D919D8">
            <w:pPr>
              <w:tabs>
                <w:tab w:val="num" w:pos="266"/>
              </w:tabs>
              <w:spacing w:after="58"/>
              <w:rPr>
                <w:rFonts w:ascii="Arial" w:hAnsi="Arial" w:cs="Arial"/>
                <w:sz w:val="19"/>
                <w:szCs w:val="19"/>
              </w:rPr>
            </w:pPr>
            <w:r w:rsidRPr="00D00094">
              <w:rPr>
                <w:rFonts w:ascii="Arial" w:hAnsi="Arial" w:cs="Arial"/>
                <w:sz w:val="19"/>
                <w:szCs w:val="19"/>
              </w:rPr>
              <w:t xml:space="preserve">Damian Hurezeanu, Scrieri, </w:t>
            </w:r>
            <w:proofErr w:type="spellStart"/>
            <w:r w:rsidRPr="00D00094">
              <w:rPr>
                <w:rFonts w:ascii="Arial" w:hAnsi="Arial" w:cs="Arial"/>
                <w:sz w:val="19"/>
                <w:szCs w:val="19"/>
              </w:rPr>
              <w:t>Bucureşti</w:t>
            </w:r>
            <w:proofErr w:type="spellEnd"/>
            <w:r w:rsidRPr="00D00094">
              <w:rPr>
                <w:rFonts w:ascii="Arial" w:hAnsi="Arial" w:cs="Arial"/>
                <w:sz w:val="19"/>
                <w:szCs w:val="19"/>
              </w:rPr>
              <w:t xml:space="preserve"> Expert, 2002</w:t>
            </w:r>
          </w:p>
          <w:p w14:paraId="28F10E45" w14:textId="77777777" w:rsidR="00D919D8" w:rsidRPr="00D00094" w:rsidRDefault="00D919D8" w:rsidP="00D919D8">
            <w:pPr>
              <w:tabs>
                <w:tab w:val="num" w:pos="266"/>
              </w:tabs>
              <w:spacing w:after="58"/>
              <w:rPr>
                <w:rFonts w:ascii="Arial" w:hAnsi="Arial" w:cs="Arial"/>
                <w:sz w:val="19"/>
                <w:szCs w:val="19"/>
              </w:rPr>
            </w:pPr>
            <w:r w:rsidRPr="00D00094">
              <w:rPr>
                <w:rFonts w:ascii="Arial" w:hAnsi="Arial" w:cs="Arial"/>
                <w:sz w:val="19"/>
                <w:szCs w:val="19"/>
              </w:rPr>
              <w:t xml:space="preserve">Don, </w:t>
            </w:r>
            <w:proofErr w:type="spellStart"/>
            <w:r w:rsidRPr="00D00094">
              <w:rPr>
                <w:rFonts w:ascii="Arial" w:hAnsi="Arial" w:cs="Arial"/>
                <w:sz w:val="19"/>
                <w:szCs w:val="19"/>
              </w:rPr>
              <w:t>Martindale</w:t>
            </w:r>
            <w:proofErr w:type="spellEnd"/>
            <w:r w:rsidRPr="00D00094">
              <w:rPr>
                <w:rFonts w:ascii="Arial" w:hAnsi="Arial" w:cs="Arial"/>
                <w:sz w:val="19"/>
                <w:szCs w:val="19"/>
              </w:rPr>
              <w:t xml:space="preserve">, The </w:t>
            </w:r>
            <w:proofErr w:type="spellStart"/>
            <w:r w:rsidRPr="00D00094">
              <w:rPr>
                <w:rFonts w:ascii="Arial" w:hAnsi="Arial" w:cs="Arial"/>
                <w:sz w:val="19"/>
                <w:szCs w:val="19"/>
              </w:rPr>
              <w:t>nature</w:t>
            </w:r>
            <w:proofErr w:type="spellEnd"/>
            <w:r w:rsidRPr="00D00094">
              <w:rPr>
                <w:rFonts w:ascii="Arial" w:hAnsi="Arial" w:cs="Arial"/>
                <w:sz w:val="19"/>
                <w:szCs w:val="19"/>
              </w:rPr>
              <w:t xml:space="preserve"> </w:t>
            </w:r>
            <w:proofErr w:type="spellStart"/>
            <w:r w:rsidRPr="00D00094">
              <w:rPr>
                <w:rFonts w:ascii="Arial" w:hAnsi="Arial" w:cs="Arial"/>
                <w:sz w:val="19"/>
                <w:szCs w:val="19"/>
              </w:rPr>
              <w:t>and</w:t>
            </w:r>
            <w:proofErr w:type="spellEnd"/>
            <w:r w:rsidRPr="00D00094">
              <w:rPr>
                <w:rFonts w:ascii="Arial" w:hAnsi="Arial" w:cs="Arial"/>
                <w:sz w:val="19"/>
                <w:szCs w:val="19"/>
              </w:rPr>
              <w:t xml:space="preserve"> </w:t>
            </w:r>
            <w:proofErr w:type="spellStart"/>
            <w:r w:rsidRPr="00D00094">
              <w:rPr>
                <w:rFonts w:ascii="Arial" w:hAnsi="Arial" w:cs="Arial"/>
                <w:sz w:val="19"/>
                <w:szCs w:val="19"/>
              </w:rPr>
              <w:t>types</w:t>
            </w:r>
            <w:proofErr w:type="spellEnd"/>
            <w:r w:rsidRPr="00D00094">
              <w:rPr>
                <w:rFonts w:ascii="Arial" w:hAnsi="Arial" w:cs="Arial"/>
                <w:sz w:val="19"/>
                <w:szCs w:val="19"/>
              </w:rPr>
              <w:t xml:space="preserve"> of </w:t>
            </w:r>
            <w:proofErr w:type="spellStart"/>
            <w:r w:rsidRPr="00D00094">
              <w:rPr>
                <w:rFonts w:ascii="Arial" w:hAnsi="Arial" w:cs="Arial"/>
                <w:sz w:val="19"/>
                <w:szCs w:val="19"/>
              </w:rPr>
              <w:t>sociological</w:t>
            </w:r>
            <w:proofErr w:type="spellEnd"/>
            <w:r w:rsidRPr="00D00094">
              <w:rPr>
                <w:rFonts w:ascii="Arial" w:hAnsi="Arial" w:cs="Arial"/>
                <w:sz w:val="19"/>
                <w:szCs w:val="19"/>
              </w:rPr>
              <w:t xml:space="preserve"> </w:t>
            </w:r>
            <w:proofErr w:type="spellStart"/>
            <w:r w:rsidRPr="00D00094">
              <w:rPr>
                <w:rFonts w:ascii="Arial" w:hAnsi="Arial" w:cs="Arial"/>
                <w:sz w:val="19"/>
                <w:szCs w:val="19"/>
              </w:rPr>
              <w:t>theory</w:t>
            </w:r>
            <w:proofErr w:type="spellEnd"/>
            <w:r w:rsidRPr="00D00094">
              <w:rPr>
                <w:rFonts w:ascii="Arial" w:hAnsi="Arial" w:cs="Arial"/>
                <w:sz w:val="19"/>
                <w:szCs w:val="19"/>
              </w:rPr>
              <w:t xml:space="preserve">, Boston </w:t>
            </w:r>
            <w:proofErr w:type="spellStart"/>
            <w:r w:rsidRPr="00D00094">
              <w:rPr>
                <w:rFonts w:ascii="Arial" w:hAnsi="Arial" w:cs="Arial"/>
                <w:sz w:val="19"/>
                <w:szCs w:val="19"/>
              </w:rPr>
              <w:t>Houghton</w:t>
            </w:r>
            <w:proofErr w:type="spellEnd"/>
            <w:r w:rsidRPr="00D00094">
              <w:rPr>
                <w:rFonts w:ascii="Arial" w:hAnsi="Arial" w:cs="Arial"/>
                <w:sz w:val="19"/>
                <w:szCs w:val="19"/>
              </w:rPr>
              <w:t xml:space="preserve"> </w:t>
            </w:r>
            <w:proofErr w:type="spellStart"/>
            <w:r w:rsidRPr="00D00094">
              <w:rPr>
                <w:rFonts w:ascii="Arial" w:hAnsi="Arial" w:cs="Arial"/>
                <w:sz w:val="19"/>
                <w:szCs w:val="19"/>
              </w:rPr>
              <w:t>Mifflin</w:t>
            </w:r>
            <w:proofErr w:type="spellEnd"/>
            <w:r w:rsidRPr="00D00094">
              <w:rPr>
                <w:rFonts w:ascii="Arial" w:hAnsi="Arial" w:cs="Arial"/>
                <w:sz w:val="19"/>
                <w:szCs w:val="19"/>
              </w:rPr>
              <w:t>, 1960</w:t>
            </w:r>
          </w:p>
          <w:p w14:paraId="42BD2796" w14:textId="77777777" w:rsidR="00D919D8" w:rsidRPr="00D00094" w:rsidRDefault="00D919D8" w:rsidP="00D919D8">
            <w:pPr>
              <w:spacing w:after="58"/>
              <w:rPr>
                <w:rFonts w:ascii="Arial" w:hAnsi="Arial" w:cs="Arial"/>
                <w:sz w:val="19"/>
                <w:szCs w:val="19"/>
              </w:rPr>
            </w:pPr>
            <w:proofErr w:type="spellStart"/>
            <w:r w:rsidRPr="00D00094">
              <w:rPr>
                <w:rFonts w:ascii="Arial" w:hAnsi="Arial" w:cs="Arial"/>
                <w:sz w:val="19"/>
                <w:szCs w:val="19"/>
              </w:rPr>
              <w:t>Durkheim</w:t>
            </w:r>
            <w:proofErr w:type="spellEnd"/>
            <w:r w:rsidRPr="00D00094">
              <w:rPr>
                <w:rFonts w:ascii="Arial" w:hAnsi="Arial" w:cs="Arial"/>
                <w:sz w:val="19"/>
                <w:szCs w:val="19"/>
              </w:rPr>
              <w:t xml:space="preserve">, E., Regulile metodei sociologice, Editura </w:t>
            </w:r>
            <w:proofErr w:type="spellStart"/>
            <w:r w:rsidRPr="00D00094">
              <w:rPr>
                <w:rFonts w:ascii="Arial" w:hAnsi="Arial" w:cs="Arial"/>
                <w:sz w:val="19"/>
                <w:szCs w:val="19"/>
              </w:rPr>
              <w:t>Ştiinţifică</w:t>
            </w:r>
            <w:proofErr w:type="spellEnd"/>
            <w:r w:rsidRPr="00D00094">
              <w:rPr>
                <w:rFonts w:ascii="Arial" w:hAnsi="Arial" w:cs="Arial"/>
                <w:sz w:val="19"/>
                <w:szCs w:val="19"/>
              </w:rPr>
              <w:t xml:space="preserve">, </w:t>
            </w:r>
            <w:proofErr w:type="spellStart"/>
            <w:r w:rsidRPr="00D00094">
              <w:rPr>
                <w:rFonts w:ascii="Arial" w:hAnsi="Arial" w:cs="Arial"/>
                <w:sz w:val="19"/>
                <w:szCs w:val="19"/>
              </w:rPr>
              <w:t>Bucureşti</w:t>
            </w:r>
            <w:proofErr w:type="spellEnd"/>
            <w:r w:rsidRPr="00D00094">
              <w:rPr>
                <w:rFonts w:ascii="Arial" w:hAnsi="Arial" w:cs="Arial"/>
                <w:sz w:val="19"/>
                <w:szCs w:val="19"/>
              </w:rPr>
              <w:t>, 1974</w:t>
            </w:r>
          </w:p>
          <w:p w14:paraId="6DA47A02" w14:textId="77777777" w:rsidR="00D919D8" w:rsidRPr="00D00094" w:rsidRDefault="00D919D8" w:rsidP="00D919D8">
            <w:pPr>
              <w:tabs>
                <w:tab w:val="num" w:pos="266"/>
              </w:tabs>
              <w:spacing w:after="58"/>
              <w:rPr>
                <w:rFonts w:ascii="Arial" w:hAnsi="Arial" w:cs="Arial"/>
                <w:sz w:val="19"/>
                <w:szCs w:val="19"/>
              </w:rPr>
            </w:pPr>
            <w:proofErr w:type="spellStart"/>
            <w:r w:rsidRPr="00D00094">
              <w:rPr>
                <w:rFonts w:ascii="Arial" w:hAnsi="Arial" w:cs="Arial"/>
                <w:sz w:val="19"/>
                <w:szCs w:val="19"/>
              </w:rPr>
              <w:t>Ferréol</w:t>
            </w:r>
            <w:proofErr w:type="spellEnd"/>
            <w:r w:rsidRPr="00D00094">
              <w:rPr>
                <w:rFonts w:ascii="Arial" w:hAnsi="Arial" w:cs="Arial"/>
                <w:sz w:val="19"/>
                <w:szCs w:val="19"/>
              </w:rPr>
              <w:t xml:space="preserve">, Gilles (coord.), </w:t>
            </w:r>
            <w:proofErr w:type="spellStart"/>
            <w:r w:rsidRPr="00D00094">
              <w:rPr>
                <w:rFonts w:ascii="Arial" w:hAnsi="Arial" w:cs="Arial"/>
                <w:sz w:val="19"/>
                <w:szCs w:val="19"/>
              </w:rPr>
              <w:t>Histoire</w:t>
            </w:r>
            <w:proofErr w:type="spellEnd"/>
            <w:r w:rsidRPr="00D00094">
              <w:rPr>
                <w:rFonts w:ascii="Arial" w:hAnsi="Arial" w:cs="Arial"/>
                <w:sz w:val="19"/>
                <w:szCs w:val="19"/>
              </w:rPr>
              <w:t xml:space="preserve"> de la </w:t>
            </w:r>
            <w:proofErr w:type="spellStart"/>
            <w:r w:rsidRPr="00D00094">
              <w:rPr>
                <w:rFonts w:ascii="Arial" w:hAnsi="Arial" w:cs="Arial"/>
                <w:sz w:val="19"/>
                <w:szCs w:val="19"/>
              </w:rPr>
              <w:t>pensée</w:t>
            </w:r>
            <w:proofErr w:type="spellEnd"/>
            <w:r w:rsidRPr="00D00094">
              <w:rPr>
                <w:rFonts w:ascii="Arial" w:hAnsi="Arial" w:cs="Arial"/>
                <w:sz w:val="19"/>
                <w:szCs w:val="19"/>
              </w:rPr>
              <w:t xml:space="preserve"> </w:t>
            </w:r>
            <w:proofErr w:type="spellStart"/>
            <w:r w:rsidRPr="00D00094">
              <w:rPr>
                <w:rFonts w:ascii="Arial" w:hAnsi="Arial" w:cs="Arial"/>
                <w:sz w:val="19"/>
                <w:szCs w:val="19"/>
              </w:rPr>
              <w:t>sociologique</w:t>
            </w:r>
            <w:proofErr w:type="spellEnd"/>
            <w:r w:rsidRPr="00D00094">
              <w:rPr>
                <w:rFonts w:ascii="Arial" w:hAnsi="Arial" w:cs="Arial"/>
                <w:sz w:val="19"/>
                <w:szCs w:val="19"/>
              </w:rPr>
              <w:t>, Paris Armand Colin, 1994</w:t>
            </w:r>
          </w:p>
          <w:p w14:paraId="107DB02C" w14:textId="77777777" w:rsidR="00E0255D" w:rsidRPr="00AB51F7" w:rsidRDefault="00E0255D" w:rsidP="00752E1C">
            <w:pPr>
              <w:pStyle w:val="Frspaiere"/>
              <w:jc w:val="both"/>
              <w:rPr>
                <w:rFonts w:cs="Calibri"/>
                <w:lang w:val="ro-RO"/>
              </w:rPr>
            </w:pPr>
          </w:p>
        </w:tc>
      </w:tr>
      <w:tr w:rsidR="00802D13" w:rsidRPr="00AB51F7" w14:paraId="7C5F1B96" w14:textId="77777777" w:rsidTr="00E27A2E">
        <w:tc>
          <w:tcPr>
            <w:tcW w:w="3128" w:type="dxa"/>
          </w:tcPr>
          <w:p w14:paraId="0CA282A9" w14:textId="2C4C45A1" w:rsidR="00802D13" w:rsidRPr="00AB51F7" w:rsidRDefault="00B66D4A" w:rsidP="00802D13">
            <w:pPr>
              <w:pStyle w:val="Frspaiere"/>
              <w:jc w:val="both"/>
              <w:rPr>
                <w:rFonts w:cs="Calibri"/>
                <w:lang w:val="ro-RO"/>
              </w:rPr>
            </w:pPr>
            <w:r w:rsidRPr="00AB51F7">
              <w:rPr>
                <w:rFonts w:cs="Calibri"/>
              </w:rPr>
              <w:t>7</w:t>
            </w:r>
            <w:r w:rsidR="00802D13" w:rsidRPr="00AB51F7">
              <w:rPr>
                <w:rFonts w:cs="Calibri"/>
              </w:rPr>
              <w:t xml:space="preserve">.2 Seminar / </w:t>
            </w:r>
            <w:r w:rsidR="00802D13" w:rsidRPr="00AB51F7">
              <w:rPr>
                <w:rFonts w:cs="Calibri"/>
                <w:lang w:val="ro-RO"/>
              </w:rPr>
              <w:t>laborator</w:t>
            </w:r>
          </w:p>
        </w:tc>
        <w:tc>
          <w:tcPr>
            <w:tcW w:w="3128" w:type="dxa"/>
          </w:tcPr>
          <w:p w14:paraId="517B4358" w14:textId="0C9FBF1E" w:rsidR="00802D13" w:rsidRPr="00AB51F7" w:rsidRDefault="00802D13" w:rsidP="00802D13">
            <w:pPr>
              <w:pStyle w:val="Frspaiere"/>
              <w:jc w:val="both"/>
              <w:rPr>
                <w:rFonts w:cs="Calibri"/>
                <w:lang w:val="ro-RO"/>
              </w:rPr>
            </w:pPr>
            <w:r w:rsidRPr="00AB51F7">
              <w:rPr>
                <w:rFonts w:cs="Calibri"/>
                <w:lang w:val="ro-RO"/>
              </w:rPr>
              <w:t>Metode de predare</w:t>
            </w:r>
          </w:p>
        </w:tc>
        <w:tc>
          <w:tcPr>
            <w:tcW w:w="3129" w:type="dxa"/>
          </w:tcPr>
          <w:p w14:paraId="1DE1D96E" w14:textId="14B2FBD2" w:rsidR="00802D13" w:rsidRPr="00AB51F7" w:rsidRDefault="00802D13" w:rsidP="00802D13">
            <w:pPr>
              <w:pStyle w:val="Frspaiere"/>
              <w:jc w:val="both"/>
              <w:rPr>
                <w:rFonts w:cs="Calibri"/>
                <w:lang w:val="ro-RO"/>
              </w:rPr>
            </w:pPr>
            <w:r w:rsidRPr="00AB51F7">
              <w:rPr>
                <w:rFonts w:cs="Calibri"/>
                <w:lang w:val="ro-RO"/>
              </w:rPr>
              <w:t>Observații</w:t>
            </w:r>
          </w:p>
        </w:tc>
      </w:tr>
      <w:tr w:rsidR="00D919D8" w:rsidRPr="00AB51F7" w14:paraId="04894FAF" w14:textId="77777777" w:rsidTr="00E27A2E">
        <w:tc>
          <w:tcPr>
            <w:tcW w:w="3128" w:type="dxa"/>
          </w:tcPr>
          <w:p w14:paraId="5DEFB08A" w14:textId="497C68CB" w:rsidR="00D919D8" w:rsidRPr="00AB51F7" w:rsidRDefault="00D919D8" w:rsidP="00D919D8">
            <w:pPr>
              <w:pStyle w:val="Frspaiere"/>
              <w:jc w:val="both"/>
              <w:rPr>
                <w:rFonts w:cs="Calibri"/>
                <w:lang w:val="ro-RO"/>
              </w:rPr>
            </w:pPr>
            <w:r>
              <w:rPr>
                <w:lang w:val="ro-RO"/>
              </w:rPr>
              <w:t>1.</w:t>
            </w:r>
            <w:r w:rsidRPr="00D00094">
              <w:rPr>
                <w:lang w:val="ro-RO"/>
              </w:rPr>
              <w:t xml:space="preserve">Sursele filosofice </w:t>
            </w:r>
            <w:proofErr w:type="spellStart"/>
            <w:r w:rsidRPr="00D00094">
              <w:rPr>
                <w:lang w:val="ro-RO"/>
              </w:rPr>
              <w:t>şi</w:t>
            </w:r>
            <w:proofErr w:type="spellEnd"/>
            <w:r w:rsidRPr="00D00094">
              <w:rPr>
                <w:lang w:val="ro-RO"/>
              </w:rPr>
              <w:t xml:space="preserve"> precursorii gândirii de tip sociologic în cadrul </w:t>
            </w:r>
            <w:proofErr w:type="spellStart"/>
            <w:r w:rsidRPr="00D00094">
              <w:rPr>
                <w:lang w:val="ro-RO"/>
              </w:rPr>
              <w:t>antichităţii</w:t>
            </w:r>
            <w:proofErr w:type="spellEnd"/>
            <w:r w:rsidRPr="00D00094">
              <w:rPr>
                <w:lang w:val="ro-RO"/>
              </w:rPr>
              <w:t xml:space="preserve"> </w:t>
            </w:r>
            <w:proofErr w:type="spellStart"/>
            <w:r w:rsidRPr="00D00094">
              <w:rPr>
                <w:lang w:val="ro-RO"/>
              </w:rPr>
              <w:t>greceşti</w:t>
            </w:r>
            <w:proofErr w:type="spellEnd"/>
            <w:r w:rsidRPr="00D00094">
              <w:rPr>
                <w:lang w:val="ro-RO"/>
              </w:rPr>
              <w:t xml:space="preserve"> (Platon, Aristotel) </w:t>
            </w:r>
            <w:proofErr w:type="spellStart"/>
            <w:r w:rsidRPr="00D00094">
              <w:rPr>
                <w:lang w:val="ro-RO"/>
              </w:rPr>
              <w:t>şi</w:t>
            </w:r>
            <w:proofErr w:type="spellEnd"/>
            <w:r w:rsidRPr="00D00094">
              <w:rPr>
                <w:lang w:val="ro-RO"/>
              </w:rPr>
              <w:t xml:space="preserve"> a Iluminismului (Montesquieu, Rousseau, Hegel) .</w:t>
            </w:r>
          </w:p>
        </w:tc>
        <w:tc>
          <w:tcPr>
            <w:tcW w:w="3128" w:type="dxa"/>
          </w:tcPr>
          <w:p w14:paraId="4F5484C9" w14:textId="44CD0172" w:rsidR="00D919D8" w:rsidRPr="00AB51F7" w:rsidRDefault="00D919D8" w:rsidP="00D919D8">
            <w:pPr>
              <w:pStyle w:val="Frspaiere"/>
              <w:jc w:val="both"/>
              <w:rPr>
                <w:rFonts w:cs="Calibri"/>
                <w:b/>
                <w:lang w:val="ro-RO"/>
              </w:rPr>
            </w:pPr>
            <w:proofErr w:type="spellStart"/>
            <w:r w:rsidRPr="00D00094">
              <w:rPr>
                <w:lang w:val="ro-RO"/>
              </w:rPr>
              <w:t>Conversaţia</w:t>
            </w:r>
            <w:proofErr w:type="spellEnd"/>
            <w:r w:rsidRPr="00D00094">
              <w:rPr>
                <w:lang w:val="ro-RO"/>
              </w:rPr>
              <w:t xml:space="preserve"> didactică, Lucrul cu manualul/cărți, </w:t>
            </w:r>
            <w:proofErr w:type="spellStart"/>
            <w:r w:rsidRPr="00D00094">
              <w:rPr>
                <w:lang w:val="ro-RO"/>
              </w:rPr>
              <w:t>Exerciţiul</w:t>
            </w:r>
            <w:proofErr w:type="spellEnd"/>
            <w:r w:rsidRPr="00D00094">
              <w:rPr>
                <w:lang w:val="ro-RO"/>
              </w:rPr>
              <w:t xml:space="preserve">, Lucrul pe echipe, Studiul de caz, Problematizarea, Lucrările practice. </w:t>
            </w:r>
          </w:p>
        </w:tc>
        <w:tc>
          <w:tcPr>
            <w:tcW w:w="3129" w:type="dxa"/>
          </w:tcPr>
          <w:p w14:paraId="7876E703" w14:textId="07BD5A1E" w:rsidR="00D919D8" w:rsidRPr="00AB51F7" w:rsidRDefault="00D919D8" w:rsidP="00D919D8">
            <w:pPr>
              <w:pStyle w:val="Frspaiere"/>
              <w:jc w:val="both"/>
              <w:rPr>
                <w:rFonts w:cs="Calibri"/>
                <w:b/>
                <w:lang w:val="ro-RO"/>
              </w:rPr>
            </w:pPr>
            <w:r>
              <w:rPr>
                <w:rFonts w:asciiTheme="minorHAnsi" w:hAnsiTheme="minorHAnsi" w:cstheme="minorHAnsi"/>
                <w:b/>
                <w:lang w:val="ro-RO"/>
              </w:rPr>
              <w:t>-</w:t>
            </w:r>
          </w:p>
        </w:tc>
      </w:tr>
      <w:tr w:rsidR="00D919D8" w:rsidRPr="00AB51F7" w14:paraId="2EEE285E" w14:textId="77777777" w:rsidTr="00E27A2E">
        <w:tc>
          <w:tcPr>
            <w:tcW w:w="3128" w:type="dxa"/>
          </w:tcPr>
          <w:p w14:paraId="3391B102" w14:textId="0636F35D" w:rsidR="00D919D8" w:rsidRPr="00AB51F7" w:rsidRDefault="00D919D8" w:rsidP="00D919D8">
            <w:pPr>
              <w:pStyle w:val="Frspaiere"/>
              <w:jc w:val="both"/>
              <w:rPr>
                <w:rFonts w:cs="Calibri"/>
                <w:lang w:val="ro-RO"/>
              </w:rPr>
            </w:pPr>
            <w:r>
              <w:rPr>
                <w:lang w:val="ro-RO"/>
              </w:rPr>
              <w:t>2.</w:t>
            </w:r>
            <w:r w:rsidRPr="00D00094">
              <w:rPr>
                <w:lang w:val="ro-RO"/>
              </w:rPr>
              <w:t xml:space="preserve">Contextul </w:t>
            </w:r>
            <w:proofErr w:type="spellStart"/>
            <w:r w:rsidRPr="00D00094">
              <w:rPr>
                <w:lang w:val="ro-RO"/>
              </w:rPr>
              <w:t>revoluţiei</w:t>
            </w:r>
            <w:proofErr w:type="spellEnd"/>
            <w:r w:rsidRPr="00D00094">
              <w:rPr>
                <w:lang w:val="ro-RO"/>
              </w:rPr>
              <w:t xml:space="preserve"> pozitiviste. A. </w:t>
            </w:r>
            <w:proofErr w:type="spellStart"/>
            <w:r w:rsidRPr="00D00094">
              <w:rPr>
                <w:lang w:val="ro-RO"/>
              </w:rPr>
              <w:t>Comte</w:t>
            </w:r>
            <w:proofErr w:type="spellEnd"/>
            <w:r w:rsidRPr="00D00094">
              <w:rPr>
                <w:lang w:val="ro-RO"/>
              </w:rPr>
              <w:t xml:space="preserve"> </w:t>
            </w:r>
            <w:proofErr w:type="spellStart"/>
            <w:r w:rsidRPr="00D00094">
              <w:rPr>
                <w:lang w:val="ro-RO"/>
              </w:rPr>
              <w:t>şi</w:t>
            </w:r>
            <w:proofErr w:type="spellEnd"/>
            <w:r w:rsidRPr="00D00094">
              <w:rPr>
                <w:lang w:val="ro-RO"/>
              </w:rPr>
              <w:t xml:space="preserve"> răsturnarea paradigmei filosofice-idealiste.</w:t>
            </w:r>
          </w:p>
        </w:tc>
        <w:tc>
          <w:tcPr>
            <w:tcW w:w="3128" w:type="dxa"/>
          </w:tcPr>
          <w:p w14:paraId="77406793" w14:textId="0522EEB0" w:rsidR="00D919D8" w:rsidRPr="00AB51F7" w:rsidRDefault="00D919D8" w:rsidP="00D919D8">
            <w:pPr>
              <w:pStyle w:val="Frspaiere"/>
              <w:jc w:val="both"/>
              <w:rPr>
                <w:rFonts w:cs="Calibri"/>
                <w:b/>
                <w:lang w:val="ro-RO"/>
              </w:rPr>
            </w:pPr>
            <w:proofErr w:type="spellStart"/>
            <w:r w:rsidRPr="00D00094">
              <w:rPr>
                <w:lang w:val="ro-RO"/>
              </w:rPr>
              <w:t>Conversaţia</w:t>
            </w:r>
            <w:proofErr w:type="spellEnd"/>
            <w:r w:rsidRPr="00D00094">
              <w:rPr>
                <w:lang w:val="ro-RO"/>
              </w:rPr>
              <w:t xml:space="preserve"> didactică, Lucrul cu manualul/cărți, </w:t>
            </w:r>
            <w:proofErr w:type="spellStart"/>
            <w:r w:rsidRPr="00D00094">
              <w:rPr>
                <w:lang w:val="ro-RO"/>
              </w:rPr>
              <w:t>Exerciţiul</w:t>
            </w:r>
            <w:proofErr w:type="spellEnd"/>
            <w:r w:rsidRPr="00D00094">
              <w:rPr>
                <w:lang w:val="ro-RO"/>
              </w:rPr>
              <w:t xml:space="preserve">, Lucrul pe echipe, Studiul de caz, Problematizarea, Lucrările practice. </w:t>
            </w:r>
          </w:p>
        </w:tc>
        <w:tc>
          <w:tcPr>
            <w:tcW w:w="3129" w:type="dxa"/>
          </w:tcPr>
          <w:p w14:paraId="7CD26809" w14:textId="282B7662" w:rsidR="00D919D8" w:rsidRPr="00AB51F7" w:rsidRDefault="00D919D8" w:rsidP="00D919D8">
            <w:pPr>
              <w:pStyle w:val="Frspaiere"/>
              <w:jc w:val="both"/>
              <w:rPr>
                <w:rFonts w:cs="Calibri"/>
                <w:b/>
                <w:lang w:val="ro-RO"/>
              </w:rPr>
            </w:pPr>
            <w:r>
              <w:rPr>
                <w:rFonts w:asciiTheme="minorHAnsi" w:hAnsiTheme="minorHAnsi" w:cstheme="minorHAnsi"/>
                <w:b/>
                <w:lang w:val="ro-RO"/>
              </w:rPr>
              <w:t>-</w:t>
            </w:r>
          </w:p>
        </w:tc>
      </w:tr>
      <w:tr w:rsidR="00D919D8" w:rsidRPr="00AB51F7" w14:paraId="29547996" w14:textId="77777777" w:rsidTr="00E27A2E">
        <w:tc>
          <w:tcPr>
            <w:tcW w:w="3128" w:type="dxa"/>
          </w:tcPr>
          <w:p w14:paraId="01F1C177" w14:textId="26695A08" w:rsidR="00D919D8" w:rsidRPr="00AB51F7" w:rsidRDefault="00D919D8" w:rsidP="00D919D8">
            <w:pPr>
              <w:pStyle w:val="Frspaiere"/>
              <w:jc w:val="both"/>
              <w:rPr>
                <w:rFonts w:cs="Calibri"/>
                <w:lang w:val="ro-RO"/>
              </w:rPr>
            </w:pPr>
            <w:r>
              <w:rPr>
                <w:lang w:val="ro-RO"/>
              </w:rPr>
              <w:t>3.</w:t>
            </w:r>
            <w:r w:rsidRPr="00D00094">
              <w:rPr>
                <w:lang w:val="ro-RO"/>
              </w:rPr>
              <w:t xml:space="preserve">Vilfredo </w:t>
            </w:r>
            <w:proofErr w:type="spellStart"/>
            <w:r w:rsidRPr="00D00094">
              <w:rPr>
                <w:lang w:val="ro-RO"/>
              </w:rPr>
              <w:t>Pareto</w:t>
            </w:r>
            <w:proofErr w:type="spellEnd"/>
            <w:r w:rsidRPr="00D00094">
              <w:rPr>
                <w:lang w:val="ro-RO"/>
              </w:rPr>
              <w:t xml:space="preserve"> în contextul pozitivării sociologiei </w:t>
            </w:r>
          </w:p>
        </w:tc>
        <w:tc>
          <w:tcPr>
            <w:tcW w:w="3128" w:type="dxa"/>
          </w:tcPr>
          <w:p w14:paraId="3297A75B" w14:textId="32AFA2E0" w:rsidR="00D919D8" w:rsidRPr="00AB51F7" w:rsidRDefault="00D919D8" w:rsidP="00D919D8">
            <w:pPr>
              <w:pStyle w:val="Frspaiere"/>
              <w:jc w:val="both"/>
              <w:rPr>
                <w:rFonts w:cs="Calibri"/>
                <w:b/>
                <w:lang w:val="ro-RO"/>
              </w:rPr>
            </w:pPr>
            <w:proofErr w:type="spellStart"/>
            <w:r w:rsidRPr="00D00094">
              <w:rPr>
                <w:lang w:val="ro-RO"/>
              </w:rPr>
              <w:t>Conversaţia</w:t>
            </w:r>
            <w:proofErr w:type="spellEnd"/>
            <w:r w:rsidRPr="00D00094">
              <w:rPr>
                <w:lang w:val="ro-RO"/>
              </w:rPr>
              <w:t xml:space="preserve"> didactică, Lucrul cu manualul/cărți, </w:t>
            </w:r>
            <w:proofErr w:type="spellStart"/>
            <w:r w:rsidRPr="00D00094">
              <w:rPr>
                <w:lang w:val="ro-RO"/>
              </w:rPr>
              <w:t>Exerciţiul</w:t>
            </w:r>
            <w:proofErr w:type="spellEnd"/>
            <w:r w:rsidRPr="00D00094">
              <w:rPr>
                <w:lang w:val="ro-RO"/>
              </w:rPr>
              <w:t xml:space="preserve">, Lucrul pe echipe, Studiul de caz, Problematizarea, Lucrările practice. </w:t>
            </w:r>
          </w:p>
        </w:tc>
        <w:tc>
          <w:tcPr>
            <w:tcW w:w="3129" w:type="dxa"/>
          </w:tcPr>
          <w:p w14:paraId="7EFC1F94" w14:textId="1708272C" w:rsidR="00D919D8" w:rsidRPr="00AB51F7" w:rsidRDefault="00D919D8" w:rsidP="00D919D8">
            <w:pPr>
              <w:pStyle w:val="Frspaiere"/>
              <w:jc w:val="both"/>
              <w:rPr>
                <w:rFonts w:cs="Calibri"/>
                <w:b/>
                <w:lang w:val="ro-RO"/>
              </w:rPr>
            </w:pPr>
            <w:r>
              <w:rPr>
                <w:rFonts w:asciiTheme="minorHAnsi" w:hAnsiTheme="minorHAnsi" w:cstheme="minorHAnsi"/>
                <w:b/>
                <w:lang w:val="ro-RO"/>
              </w:rPr>
              <w:t>-</w:t>
            </w:r>
          </w:p>
        </w:tc>
      </w:tr>
      <w:tr w:rsidR="00D919D8" w:rsidRPr="00AB51F7" w14:paraId="329B0769" w14:textId="77777777" w:rsidTr="00E27A2E">
        <w:tc>
          <w:tcPr>
            <w:tcW w:w="3128" w:type="dxa"/>
          </w:tcPr>
          <w:p w14:paraId="02285E62" w14:textId="2ED37483" w:rsidR="00D919D8" w:rsidRPr="00AB51F7" w:rsidRDefault="00D919D8" w:rsidP="00D919D8">
            <w:pPr>
              <w:pStyle w:val="Frspaiere"/>
              <w:jc w:val="both"/>
              <w:rPr>
                <w:rFonts w:cs="Calibri"/>
                <w:lang w:val="ro-RO"/>
              </w:rPr>
            </w:pPr>
            <w:r>
              <w:rPr>
                <w:lang w:val="ro-RO"/>
              </w:rPr>
              <w:t>4.</w:t>
            </w:r>
            <w:r w:rsidRPr="00D00094">
              <w:rPr>
                <w:lang w:val="ro-RO"/>
              </w:rPr>
              <w:t xml:space="preserve">E. </w:t>
            </w:r>
            <w:proofErr w:type="spellStart"/>
            <w:r w:rsidRPr="00D00094">
              <w:rPr>
                <w:lang w:val="ro-RO"/>
              </w:rPr>
              <w:t>Durkheim</w:t>
            </w:r>
            <w:proofErr w:type="spellEnd"/>
            <w:r w:rsidRPr="00D00094">
              <w:rPr>
                <w:lang w:val="ro-RO"/>
              </w:rPr>
              <w:t xml:space="preserve"> </w:t>
            </w:r>
            <w:proofErr w:type="spellStart"/>
            <w:r w:rsidRPr="00D00094">
              <w:rPr>
                <w:lang w:val="ro-RO"/>
              </w:rPr>
              <w:t>şi</w:t>
            </w:r>
            <w:proofErr w:type="spellEnd"/>
            <w:r w:rsidRPr="00D00094">
              <w:rPr>
                <w:lang w:val="ro-RO"/>
              </w:rPr>
              <w:t xml:space="preserve"> cristalizarea obiectului epistemologic al sociologiei. Delimitare </w:t>
            </w:r>
            <w:proofErr w:type="spellStart"/>
            <w:r w:rsidRPr="00D00094">
              <w:rPr>
                <w:lang w:val="ro-RO"/>
              </w:rPr>
              <w:t>şi</w:t>
            </w:r>
            <w:proofErr w:type="spellEnd"/>
            <w:r w:rsidRPr="00D00094">
              <w:rPr>
                <w:lang w:val="ro-RO"/>
              </w:rPr>
              <w:t xml:space="preserve"> </w:t>
            </w:r>
            <w:proofErr w:type="spellStart"/>
            <w:r w:rsidRPr="00D00094">
              <w:rPr>
                <w:lang w:val="ro-RO"/>
              </w:rPr>
              <w:t>implicaţii</w:t>
            </w:r>
            <w:proofErr w:type="spellEnd"/>
            <w:r w:rsidRPr="00D00094">
              <w:rPr>
                <w:lang w:val="ro-RO"/>
              </w:rPr>
              <w:t xml:space="preserve"> metodologice.</w:t>
            </w:r>
          </w:p>
        </w:tc>
        <w:tc>
          <w:tcPr>
            <w:tcW w:w="3128" w:type="dxa"/>
          </w:tcPr>
          <w:p w14:paraId="61B98B40" w14:textId="0129A1E8" w:rsidR="00D919D8" w:rsidRPr="00AB51F7" w:rsidRDefault="00D919D8" w:rsidP="00D919D8">
            <w:pPr>
              <w:pStyle w:val="Frspaiere"/>
              <w:jc w:val="both"/>
              <w:rPr>
                <w:rFonts w:cs="Calibri"/>
                <w:b/>
                <w:lang w:val="ro-RO"/>
              </w:rPr>
            </w:pPr>
            <w:proofErr w:type="spellStart"/>
            <w:r w:rsidRPr="00D00094">
              <w:rPr>
                <w:lang w:val="ro-RO"/>
              </w:rPr>
              <w:t>Conversaţia</w:t>
            </w:r>
            <w:proofErr w:type="spellEnd"/>
            <w:r w:rsidRPr="00D00094">
              <w:rPr>
                <w:lang w:val="ro-RO"/>
              </w:rPr>
              <w:t xml:space="preserve"> didactică, Lucrul cu manualul/cărți, </w:t>
            </w:r>
            <w:proofErr w:type="spellStart"/>
            <w:r w:rsidRPr="00D00094">
              <w:rPr>
                <w:lang w:val="ro-RO"/>
              </w:rPr>
              <w:t>Exerciţiul</w:t>
            </w:r>
            <w:proofErr w:type="spellEnd"/>
            <w:r w:rsidRPr="00D00094">
              <w:rPr>
                <w:lang w:val="ro-RO"/>
              </w:rPr>
              <w:t xml:space="preserve">, Lucrul pe echipe, Studiul de caz, Problematizarea, Lucrările practice. </w:t>
            </w:r>
          </w:p>
        </w:tc>
        <w:tc>
          <w:tcPr>
            <w:tcW w:w="3129" w:type="dxa"/>
          </w:tcPr>
          <w:p w14:paraId="261FF231" w14:textId="3534EC5E" w:rsidR="00D919D8" w:rsidRPr="00AB51F7" w:rsidRDefault="00D919D8" w:rsidP="00D919D8">
            <w:pPr>
              <w:pStyle w:val="Frspaiere"/>
              <w:jc w:val="both"/>
              <w:rPr>
                <w:rFonts w:cs="Calibri"/>
                <w:b/>
                <w:lang w:val="ro-RO"/>
              </w:rPr>
            </w:pPr>
            <w:r>
              <w:rPr>
                <w:rFonts w:asciiTheme="minorHAnsi" w:hAnsiTheme="minorHAnsi" w:cstheme="minorHAnsi"/>
                <w:b/>
                <w:lang w:val="ro-RO"/>
              </w:rPr>
              <w:t>-</w:t>
            </w:r>
          </w:p>
        </w:tc>
      </w:tr>
      <w:tr w:rsidR="00D919D8" w:rsidRPr="00AB51F7" w14:paraId="6303713D" w14:textId="77777777" w:rsidTr="00E27A2E">
        <w:tc>
          <w:tcPr>
            <w:tcW w:w="3128" w:type="dxa"/>
          </w:tcPr>
          <w:p w14:paraId="02864CB3" w14:textId="4A5C96A2" w:rsidR="00D919D8" w:rsidRPr="00AB51F7" w:rsidRDefault="00D919D8" w:rsidP="00D919D8">
            <w:pPr>
              <w:pStyle w:val="Frspaiere"/>
              <w:jc w:val="both"/>
              <w:rPr>
                <w:rFonts w:cs="Calibri"/>
                <w:lang w:val="ro-RO"/>
              </w:rPr>
            </w:pPr>
            <w:r>
              <w:rPr>
                <w:lang w:val="ro-RO"/>
              </w:rPr>
              <w:t>5.</w:t>
            </w:r>
            <w:r w:rsidRPr="00D00094">
              <w:rPr>
                <w:lang w:val="ro-RO"/>
              </w:rPr>
              <w:t xml:space="preserve">Psihologismul european </w:t>
            </w:r>
            <w:proofErr w:type="spellStart"/>
            <w:r w:rsidRPr="00D00094">
              <w:rPr>
                <w:lang w:val="ro-RO"/>
              </w:rPr>
              <w:t>şi</w:t>
            </w:r>
            <w:proofErr w:type="spellEnd"/>
            <w:r w:rsidRPr="00D00094">
              <w:rPr>
                <w:lang w:val="ro-RO"/>
              </w:rPr>
              <w:t xml:space="preserve"> regândirea pozitivării sociologiei (Gabriel </w:t>
            </w:r>
            <w:proofErr w:type="spellStart"/>
            <w:r w:rsidRPr="00D00094">
              <w:rPr>
                <w:lang w:val="ro-RO"/>
              </w:rPr>
              <w:t>Tarde</w:t>
            </w:r>
            <w:proofErr w:type="spellEnd"/>
            <w:r w:rsidRPr="00D00094">
              <w:rPr>
                <w:lang w:val="ro-RO"/>
              </w:rPr>
              <w:t xml:space="preserve">, Gustave le Bonn) </w:t>
            </w:r>
          </w:p>
        </w:tc>
        <w:tc>
          <w:tcPr>
            <w:tcW w:w="3128" w:type="dxa"/>
          </w:tcPr>
          <w:p w14:paraId="7539274C" w14:textId="5D0BAAF1" w:rsidR="00D919D8" w:rsidRPr="00AB51F7" w:rsidRDefault="00D919D8" w:rsidP="00D919D8">
            <w:pPr>
              <w:pStyle w:val="Frspaiere"/>
              <w:jc w:val="both"/>
              <w:rPr>
                <w:rFonts w:cs="Calibri"/>
                <w:b/>
                <w:lang w:val="ro-RO"/>
              </w:rPr>
            </w:pPr>
            <w:proofErr w:type="spellStart"/>
            <w:r w:rsidRPr="00D00094">
              <w:rPr>
                <w:lang w:val="ro-RO"/>
              </w:rPr>
              <w:t>Conversaţia</w:t>
            </w:r>
            <w:proofErr w:type="spellEnd"/>
            <w:r w:rsidRPr="00D00094">
              <w:rPr>
                <w:lang w:val="ro-RO"/>
              </w:rPr>
              <w:t xml:space="preserve"> didactică, Lucrul cu manualul/cărți, </w:t>
            </w:r>
            <w:proofErr w:type="spellStart"/>
            <w:r w:rsidRPr="00D00094">
              <w:rPr>
                <w:lang w:val="ro-RO"/>
              </w:rPr>
              <w:t>Exerciţiul</w:t>
            </w:r>
            <w:proofErr w:type="spellEnd"/>
            <w:r w:rsidRPr="00D00094">
              <w:rPr>
                <w:lang w:val="ro-RO"/>
              </w:rPr>
              <w:t xml:space="preserve">, Lucrul pe echipe, Studiul de caz, Problematizarea, Lucrările practice. </w:t>
            </w:r>
          </w:p>
        </w:tc>
        <w:tc>
          <w:tcPr>
            <w:tcW w:w="3129" w:type="dxa"/>
          </w:tcPr>
          <w:p w14:paraId="2CA57843" w14:textId="23A9B8DE" w:rsidR="00D919D8" w:rsidRPr="00AB51F7" w:rsidRDefault="00D919D8" w:rsidP="00D919D8">
            <w:pPr>
              <w:pStyle w:val="Frspaiere"/>
              <w:jc w:val="both"/>
              <w:rPr>
                <w:rFonts w:cs="Calibri"/>
                <w:b/>
                <w:lang w:val="ro-RO"/>
              </w:rPr>
            </w:pPr>
            <w:r>
              <w:rPr>
                <w:rFonts w:asciiTheme="minorHAnsi" w:hAnsiTheme="minorHAnsi" w:cstheme="minorHAnsi"/>
                <w:b/>
                <w:lang w:val="ro-RO"/>
              </w:rPr>
              <w:t>-</w:t>
            </w:r>
          </w:p>
        </w:tc>
      </w:tr>
      <w:tr w:rsidR="00D919D8" w:rsidRPr="00AB51F7" w14:paraId="0686DC56" w14:textId="77777777" w:rsidTr="00E27A2E">
        <w:tc>
          <w:tcPr>
            <w:tcW w:w="3128" w:type="dxa"/>
          </w:tcPr>
          <w:p w14:paraId="5372320F" w14:textId="4125E3E8" w:rsidR="00D919D8" w:rsidRPr="00AB51F7" w:rsidRDefault="00D919D8" w:rsidP="00D919D8">
            <w:pPr>
              <w:pStyle w:val="Frspaiere"/>
              <w:jc w:val="both"/>
              <w:rPr>
                <w:rFonts w:cs="Calibri"/>
                <w:lang w:val="ro-RO"/>
              </w:rPr>
            </w:pPr>
            <w:r>
              <w:rPr>
                <w:lang w:val="ro-RO"/>
              </w:rPr>
              <w:t>6.</w:t>
            </w:r>
            <w:r w:rsidRPr="00D00094">
              <w:rPr>
                <w:lang w:val="ro-RO"/>
              </w:rPr>
              <w:t>Psihologismul american</w:t>
            </w:r>
          </w:p>
        </w:tc>
        <w:tc>
          <w:tcPr>
            <w:tcW w:w="3128" w:type="dxa"/>
          </w:tcPr>
          <w:p w14:paraId="5EF75BB7" w14:textId="65A50B27" w:rsidR="00D919D8" w:rsidRPr="00AB51F7" w:rsidRDefault="00D919D8" w:rsidP="00D919D8">
            <w:pPr>
              <w:pStyle w:val="Frspaiere"/>
              <w:jc w:val="both"/>
              <w:rPr>
                <w:rFonts w:cs="Calibri"/>
                <w:b/>
                <w:lang w:val="ro-RO"/>
              </w:rPr>
            </w:pPr>
            <w:proofErr w:type="spellStart"/>
            <w:r w:rsidRPr="00D00094">
              <w:rPr>
                <w:lang w:val="ro-RO"/>
              </w:rPr>
              <w:t>Conversaţia</w:t>
            </w:r>
            <w:proofErr w:type="spellEnd"/>
            <w:r w:rsidRPr="00D00094">
              <w:rPr>
                <w:lang w:val="ro-RO"/>
              </w:rPr>
              <w:t xml:space="preserve"> didactică, Lucrul cu manualul/cărți, </w:t>
            </w:r>
            <w:proofErr w:type="spellStart"/>
            <w:r w:rsidRPr="00D00094">
              <w:rPr>
                <w:lang w:val="ro-RO"/>
              </w:rPr>
              <w:t>Exerciţiul</w:t>
            </w:r>
            <w:proofErr w:type="spellEnd"/>
            <w:r w:rsidRPr="00D00094">
              <w:rPr>
                <w:lang w:val="ro-RO"/>
              </w:rPr>
              <w:t xml:space="preserve">, Lucrul pe echipe, Studiul de caz, </w:t>
            </w:r>
            <w:r w:rsidRPr="00D00094">
              <w:rPr>
                <w:lang w:val="ro-RO"/>
              </w:rPr>
              <w:lastRenderedPageBreak/>
              <w:t xml:space="preserve">Problematizarea, Lucrările practice. </w:t>
            </w:r>
          </w:p>
        </w:tc>
        <w:tc>
          <w:tcPr>
            <w:tcW w:w="3129" w:type="dxa"/>
          </w:tcPr>
          <w:p w14:paraId="52865565" w14:textId="07A9C923" w:rsidR="00D919D8" w:rsidRPr="00AB51F7" w:rsidRDefault="00D919D8" w:rsidP="00D919D8">
            <w:pPr>
              <w:pStyle w:val="Frspaiere"/>
              <w:jc w:val="both"/>
              <w:rPr>
                <w:rFonts w:cs="Calibri"/>
                <w:b/>
                <w:lang w:val="ro-RO"/>
              </w:rPr>
            </w:pPr>
            <w:r>
              <w:rPr>
                <w:rFonts w:asciiTheme="minorHAnsi" w:hAnsiTheme="minorHAnsi" w:cstheme="minorHAnsi"/>
                <w:b/>
                <w:lang w:val="ro-RO"/>
              </w:rPr>
              <w:lastRenderedPageBreak/>
              <w:t>-</w:t>
            </w:r>
          </w:p>
        </w:tc>
      </w:tr>
      <w:tr w:rsidR="00D919D8" w:rsidRPr="00AB51F7" w14:paraId="798800CF" w14:textId="77777777" w:rsidTr="00E27A2E">
        <w:tc>
          <w:tcPr>
            <w:tcW w:w="3128" w:type="dxa"/>
          </w:tcPr>
          <w:p w14:paraId="4655499F" w14:textId="179601C2" w:rsidR="00D919D8" w:rsidRPr="00AB51F7" w:rsidRDefault="00D919D8" w:rsidP="00D919D8">
            <w:pPr>
              <w:pStyle w:val="Frspaiere"/>
              <w:jc w:val="both"/>
              <w:rPr>
                <w:rFonts w:cs="Calibri"/>
                <w:lang w:val="ro-RO"/>
              </w:rPr>
            </w:pPr>
            <w:r>
              <w:rPr>
                <w:lang w:val="ro-RO"/>
              </w:rPr>
              <w:t>7.</w:t>
            </w:r>
            <w:r w:rsidRPr="00D00094">
              <w:rPr>
                <w:lang w:val="ro-RO"/>
              </w:rPr>
              <w:t xml:space="preserve">Repere ale sociologiei germane (I). Max Weber </w:t>
            </w:r>
            <w:proofErr w:type="spellStart"/>
            <w:r w:rsidRPr="00D00094">
              <w:rPr>
                <w:lang w:val="ro-RO"/>
              </w:rPr>
              <w:t>şi</w:t>
            </w:r>
            <w:proofErr w:type="spellEnd"/>
            <w:r w:rsidRPr="00D00094">
              <w:rPr>
                <w:lang w:val="ro-RO"/>
              </w:rPr>
              <w:t xml:space="preserve"> orientarea unui demers comprehensiv-interpretativ în arealul sociologic </w:t>
            </w:r>
          </w:p>
        </w:tc>
        <w:tc>
          <w:tcPr>
            <w:tcW w:w="3128" w:type="dxa"/>
          </w:tcPr>
          <w:p w14:paraId="50F62590" w14:textId="70CE323C" w:rsidR="00D919D8" w:rsidRPr="00AB51F7" w:rsidRDefault="00D919D8" w:rsidP="00D919D8">
            <w:pPr>
              <w:pStyle w:val="Frspaiere"/>
              <w:jc w:val="both"/>
              <w:rPr>
                <w:rFonts w:cs="Calibri"/>
                <w:b/>
                <w:lang w:val="ro-RO"/>
              </w:rPr>
            </w:pPr>
            <w:proofErr w:type="spellStart"/>
            <w:r w:rsidRPr="00D00094">
              <w:rPr>
                <w:lang w:val="ro-RO"/>
              </w:rPr>
              <w:t>Conversaţia</w:t>
            </w:r>
            <w:proofErr w:type="spellEnd"/>
            <w:r w:rsidRPr="00D00094">
              <w:rPr>
                <w:lang w:val="ro-RO"/>
              </w:rPr>
              <w:t xml:space="preserve"> didactică, Lucrul cu manualul/cărți, </w:t>
            </w:r>
            <w:proofErr w:type="spellStart"/>
            <w:r w:rsidRPr="00D00094">
              <w:rPr>
                <w:lang w:val="ro-RO"/>
              </w:rPr>
              <w:t>Exerciţiul</w:t>
            </w:r>
            <w:proofErr w:type="spellEnd"/>
            <w:r w:rsidRPr="00D00094">
              <w:rPr>
                <w:lang w:val="ro-RO"/>
              </w:rPr>
              <w:t xml:space="preserve">, Lucrul pe echipe, Studiul de caz, </w:t>
            </w:r>
            <w:r>
              <w:rPr>
                <w:lang w:val="ro-RO"/>
              </w:rPr>
              <w:t>-</w:t>
            </w:r>
            <w:r w:rsidRPr="00D00094">
              <w:rPr>
                <w:lang w:val="ro-RO"/>
              </w:rPr>
              <w:t xml:space="preserve">Problematizarea, Lucrările practice. </w:t>
            </w:r>
          </w:p>
        </w:tc>
        <w:tc>
          <w:tcPr>
            <w:tcW w:w="3129" w:type="dxa"/>
          </w:tcPr>
          <w:p w14:paraId="0E0BE620" w14:textId="316A21EE" w:rsidR="00D919D8" w:rsidRPr="00AB51F7" w:rsidRDefault="00D919D8" w:rsidP="00D919D8">
            <w:pPr>
              <w:pStyle w:val="Frspaiere"/>
              <w:jc w:val="both"/>
              <w:rPr>
                <w:rFonts w:cs="Calibri"/>
                <w:b/>
                <w:lang w:val="ro-RO"/>
              </w:rPr>
            </w:pPr>
            <w:r>
              <w:rPr>
                <w:rFonts w:asciiTheme="minorHAnsi" w:hAnsiTheme="minorHAnsi" w:cstheme="minorHAnsi"/>
                <w:b/>
                <w:lang w:val="ro-RO"/>
              </w:rPr>
              <w:t>-</w:t>
            </w:r>
          </w:p>
        </w:tc>
      </w:tr>
      <w:tr w:rsidR="00D919D8" w:rsidRPr="00AB51F7" w14:paraId="190C156A" w14:textId="77777777" w:rsidTr="00E27A2E">
        <w:tc>
          <w:tcPr>
            <w:tcW w:w="3128" w:type="dxa"/>
          </w:tcPr>
          <w:p w14:paraId="65CF1DAA" w14:textId="4FA4844C" w:rsidR="00D919D8" w:rsidRPr="00AB51F7" w:rsidRDefault="00D919D8" w:rsidP="00D919D8">
            <w:pPr>
              <w:pStyle w:val="Frspaiere"/>
              <w:jc w:val="both"/>
              <w:rPr>
                <w:rFonts w:cs="Calibri"/>
                <w:lang w:val="ro-RO"/>
              </w:rPr>
            </w:pPr>
            <w:r>
              <w:rPr>
                <w:lang w:val="ro-RO"/>
              </w:rPr>
              <w:t>8.</w:t>
            </w:r>
            <w:r w:rsidRPr="00D00094">
              <w:rPr>
                <w:lang w:val="ro-RO"/>
              </w:rPr>
              <w:t xml:space="preserve">Geneza </w:t>
            </w:r>
            <w:proofErr w:type="spellStart"/>
            <w:r w:rsidRPr="00D00094">
              <w:rPr>
                <w:lang w:val="ro-RO"/>
              </w:rPr>
              <w:t>şi</w:t>
            </w:r>
            <w:proofErr w:type="spellEnd"/>
            <w:r w:rsidRPr="00D00094">
              <w:rPr>
                <w:lang w:val="ro-RO"/>
              </w:rPr>
              <w:t xml:space="preserve"> dinamica mentalului colectiv american</w:t>
            </w:r>
          </w:p>
        </w:tc>
        <w:tc>
          <w:tcPr>
            <w:tcW w:w="3128" w:type="dxa"/>
          </w:tcPr>
          <w:p w14:paraId="55B1DFBE" w14:textId="75743378" w:rsidR="00D919D8" w:rsidRPr="00AB51F7" w:rsidRDefault="00D919D8" w:rsidP="00D919D8">
            <w:pPr>
              <w:pStyle w:val="Frspaiere"/>
              <w:jc w:val="both"/>
              <w:rPr>
                <w:rFonts w:cs="Calibri"/>
                <w:b/>
                <w:lang w:val="ro-RO"/>
              </w:rPr>
            </w:pPr>
            <w:r w:rsidRPr="00D00094">
              <w:rPr>
                <w:lang w:val="ro-RO"/>
              </w:rPr>
              <w:t>prelegere</w:t>
            </w:r>
          </w:p>
        </w:tc>
        <w:tc>
          <w:tcPr>
            <w:tcW w:w="3129" w:type="dxa"/>
          </w:tcPr>
          <w:p w14:paraId="23E165D3" w14:textId="05E776F6" w:rsidR="00D919D8" w:rsidRPr="00AB51F7" w:rsidRDefault="00D919D8" w:rsidP="00D919D8">
            <w:pPr>
              <w:pStyle w:val="Frspaiere"/>
              <w:jc w:val="both"/>
              <w:rPr>
                <w:rFonts w:cs="Calibri"/>
                <w:b/>
                <w:lang w:val="ro-RO"/>
              </w:rPr>
            </w:pPr>
            <w:r>
              <w:rPr>
                <w:rFonts w:asciiTheme="minorHAnsi" w:hAnsiTheme="minorHAnsi" w:cstheme="minorHAnsi"/>
                <w:b/>
                <w:lang w:val="ro-RO"/>
              </w:rPr>
              <w:t>-</w:t>
            </w:r>
          </w:p>
        </w:tc>
      </w:tr>
      <w:tr w:rsidR="00D919D8" w:rsidRPr="00AB51F7" w14:paraId="110EA1DA" w14:textId="77777777" w:rsidTr="00E27A2E">
        <w:tc>
          <w:tcPr>
            <w:tcW w:w="3128" w:type="dxa"/>
          </w:tcPr>
          <w:p w14:paraId="1261B6CD" w14:textId="1BCB724B" w:rsidR="00D919D8" w:rsidRPr="00AB51F7" w:rsidRDefault="00D919D8" w:rsidP="00D919D8">
            <w:pPr>
              <w:pStyle w:val="Frspaiere"/>
              <w:jc w:val="both"/>
              <w:rPr>
                <w:rFonts w:cs="Calibri"/>
                <w:lang w:val="ro-RO"/>
              </w:rPr>
            </w:pPr>
            <w:r>
              <w:rPr>
                <w:lang w:val="ro-RO"/>
              </w:rPr>
              <w:t>9.</w:t>
            </w:r>
            <w:r w:rsidRPr="00D00094">
              <w:rPr>
                <w:lang w:val="ro-RO"/>
              </w:rPr>
              <w:t>Scoala de la Chicago</w:t>
            </w:r>
          </w:p>
        </w:tc>
        <w:tc>
          <w:tcPr>
            <w:tcW w:w="3128" w:type="dxa"/>
          </w:tcPr>
          <w:p w14:paraId="49AE9FC1" w14:textId="66EC6031" w:rsidR="00D919D8" w:rsidRPr="00AB51F7" w:rsidRDefault="00D919D8" w:rsidP="00D919D8">
            <w:pPr>
              <w:pStyle w:val="Frspaiere"/>
              <w:jc w:val="both"/>
              <w:rPr>
                <w:rFonts w:cs="Calibri"/>
                <w:b/>
                <w:lang w:val="ro-RO"/>
              </w:rPr>
            </w:pPr>
            <w:r w:rsidRPr="00D00094">
              <w:rPr>
                <w:lang w:val="ro-RO"/>
              </w:rPr>
              <w:t>prelegere</w:t>
            </w:r>
          </w:p>
        </w:tc>
        <w:tc>
          <w:tcPr>
            <w:tcW w:w="3129" w:type="dxa"/>
          </w:tcPr>
          <w:p w14:paraId="4B337B51" w14:textId="15331371" w:rsidR="00D919D8" w:rsidRPr="00AB51F7" w:rsidRDefault="00D919D8" w:rsidP="00D919D8">
            <w:pPr>
              <w:pStyle w:val="Frspaiere"/>
              <w:jc w:val="both"/>
              <w:rPr>
                <w:rFonts w:cs="Calibri"/>
                <w:b/>
                <w:lang w:val="ro-RO"/>
              </w:rPr>
            </w:pPr>
            <w:r>
              <w:rPr>
                <w:rFonts w:asciiTheme="minorHAnsi" w:hAnsiTheme="minorHAnsi" w:cstheme="minorHAnsi"/>
                <w:b/>
                <w:lang w:val="ro-RO"/>
              </w:rPr>
              <w:t>-</w:t>
            </w:r>
          </w:p>
        </w:tc>
      </w:tr>
      <w:tr w:rsidR="00D919D8" w:rsidRPr="00AB51F7" w14:paraId="22BCEB45" w14:textId="77777777" w:rsidTr="00E27A2E">
        <w:tc>
          <w:tcPr>
            <w:tcW w:w="3128" w:type="dxa"/>
          </w:tcPr>
          <w:p w14:paraId="1460742A" w14:textId="637D8F25" w:rsidR="00D919D8" w:rsidRPr="00AB51F7" w:rsidRDefault="00D919D8" w:rsidP="00D919D8">
            <w:pPr>
              <w:pStyle w:val="Frspaiere"/>
              <w:jc w:val="both"/>
              <w:rPr>
                <w:rFonts w:cs="Calibri"/>
                <w:lang w:val="ro-RO"/>
              </w:rPr>
            </w:pPr>
            <w:r>
              <w:rPr>
                <w:lang w:val="ro-RO"/>
              </w:rPr>
              <w:t>10.</w:t>
            </w:r>
            <w:r w:rsidRPr="00D00094">
              <w:rPr>
                <w:lang w:val="ro-RO"/>
              </w:rPr>
              <w:t xml:space="preserve">Performanţe metodologice </w:t>
            </w:r>
            <w:proofErr w:type="spellStart"/>
            <w:r w:rsidRPr="00D00094">
              <w:rPr>
                <w:lang w:val="ro-RO"/>
              </w:rPr>
              <w:t>şi</w:t>
            </w:r>
            <w:proofErr w:type="spellEnd"/>
            <w:r w:rsidRPr="00D00094">
              <w:rPr>
                <w:lang w:val="ro-RO"/>
              </w:rPr>
              <w:t xml:space="preserve"> </w:t>
            </w:r>
            <w:proofErr w:type="spellStart"/>
            <w:r w:rsidRPr="00D00094">
              <w:rPr>
                <w:lang w:val="ro-RO"/>
              </w:rPr>
              <w:t>inovaţii</w:t>
            </w:r>
            <w:proofErr w:type="spellEnd"/>
            <w:r w:rsidRPr="00D00094">
              <w:rPr>
                <w:lang w:val="ro-RO"/>
              </w:rPr>
              <w:t xml:space="preserve"> tematice ale </w:t>
            </w:r>
            <w:proofErr w:type="spellStart"/>
            <w:r w:rsidRPr="00D00094">
              <w:rPr>
                <w:lang w:val="ro-RO"/>
              </w:rPr>
              <w:t>şcolii</w:t>
            </w:r>
            <w:proofErr w:type="spellEnd"/>
            <w:r w:rsidRPr="00D00094">
              <w:rPr>
                <w:lang w:val="ro-RO"/>
              </w:rPr>
              <w:t xml:space="preserve"> de la Chicago</w:t>
            </w:r>
          </w:p>
        </w:tc>
        <w:tc>
          <w:tcPr>
            <w:tcW w:w="3128" w:type="dxa"/>
          </w:tcPr>
          <w:p w14:paraId="535527AE" w14:textId="62E96803" w:rsidR="00D919D8" w:rsidRPr="00AB51F7" w:rsidRDefault="00D919D8" w:rsidP="00D919D8">
            <w:pPr>
              <w:pStyle w:val="Frspaiere"/>
              <w:jc w:val="both"/>
              <w:rPr>
                <w:rFonts w:cs="Calibri"/>
                <w:b/>
                <w:lang w:val="ro-RO"/>
              </w:rPr>
            </w:pPr>
            <w:r w:rsidRPr="00D00094">
              <w:rPr>
                <w:lang w:val="ro-RO"/>
              </w:rPr>
              <w:t>prelegere</w:t>
            </w:r>
          </w:p>
        </w:tc>
        <w:tc>
          <w:tcPr>
            <w:tcW w:w="3129" w:type="dxa"/>
          </w:tcPr>
          <w:p w14:paraId="04E00F70" w14:textId="2F4838AC" w:rsidR="00D919D8" w:rsidRPr="00AB51F7" w:rsidRDefault="00D919D8" w:rsidP="00D919D8">
            <w:pPr>
              <w:pStyle w:val="Frspaiere"/>
              <w:jc w:val="both"/>
              <w:rPr>
                <w:rFonts w:cs="Calibri"/>
                <w:b/>
                <w:lang w:val="ro-RO"/>
              </w:rPr>
            </w:pPr>
            <w:r>
              <w:rPr>
                <w:rFonts w:asciiTheme="minorHAnsi" w:hAnsiTheme="minorHAnsi" w:cstheme="minorHAnsi"/>
                <w:b/>
                <w:lang w:val="ro-RO"/>
              </w:rPr>
              <w:t>-</w:t>
            </w:r>
          </w:p>
        </w:tc>
      </w:tr>
      <w:tr w:rsidR="00D919D8" w:rsidRPr="00AB51F7" w14:paraId="25C786F7" w14:textId="77777777" w:rsidTr="00E27A2E">
        <w:tc>
          <w:tcPr>
            <w:tcW w:w="3128" w:type="dxa"/>
          </w:tcPr>
          <w:p w14:paraId="179BE973" w14:textId="00B2E273" w:rsidR="00D919D8" w:rsidRPr="00AB51F7" w:rsidRDefault="00D919D8" w:rsidP="00D919D8">
            <w:pPr>
              <w:pStyle w:val="Frspaiere"/>
              <w:jc w:val="both"/>
              <w:rPr>
                <w:rFonts w:cs="Calibri"/>
                <w:lang w:val="ro-RO"/>
              </w:rPr>
            </w:pPr>
            <w:r>
              <w:rPr>
                <w:lang w:val="ro-RO"/>
              </w:rPr>
              <w:t>11.</w:t>
            </w:r>
            <w:r w:rsidRPr="00D00094">
              <w:rPr>
                <w:lang w:val="ro-RO"/>
              </w:rPr>
              <w:t>Aportul psihologismului american la practica sociologică</w:t>
            </w:r>
          </w:p>
        </w:tc>
        <w:tc>
          <w:tcPr>
            <w:tcW w:w="3128" w:type="dxa"/>
          </w:tcPr>
          <w:p w14:paraId="5357A4A9" w14:textId="69A5FF96" w:rsidR="00D919D8" w:rsidRPr="00AB51F7" w:rsidRDefault="00D919D8" w:rsidP="00D919D8">
            <w:pPr>
              <w:pStyle w:val="Frspaiere"/>
              <w:jc w:val="both"/>
              <w:rPr>
                <w:rFonts w:cs="Calibri"/>
                <w:b/>
                <w:lang w:val="ro-RO"/>
              </w:rPr>
            </w:pPr>
            <w:r w:rsidRPr="00D00094">
              <w:rPr>
                <w:lang w:val="ro-RO"/>
              </w:rPr>
              <w:t>prelegere</w:t>
            </w:r>
          </w:p>
        </w:tc>
        <w:tc>
          <w:tcPr>
            <w:tcW w:w="3129" w:type="dxa"/>
          </w:tcPr>
          <w:p w14:paraId="6454D6F6" w14:textId="204B04F9" w:rsidR="00D919D8" w:rsidRPr="00AB51F7" w:rsidRDefault="00D919D8" w:rsidP="00D919D8">
            <w:pPr>
              <w:pStyle w:val="Frspaiere"/>
              <w:jc w:val="both"/>
              <w:rPr>
                <w:rFonts w:cs="Calibri"/>
                <w:b/>
                <w:lang w:val="ro-RO"/>
              </w:rPr>
            </w:pPr>
            <w:r>
              <w:rPr>
                <w:rFonts w:asciiTheme="minorHAnsi" w:hAnsiTheme="minorHAnsi" w:cstheme="minorHAnsi"/>
                <w:b/>
                <w:lang w:val="ro-RO"/>
              </w:rPr>
              <w:t>-</w:t>
            </w:r>
          </w:p>
        </w:tc>
      </w:tr>
      <w:tr w:rsidR="00D919D8" w:rsidRPr="00AB51F7" w14:paraId="46B4AB9F" w14:textId="77777777" w:rsidTr="00E27A2E">
        <w:tc>
          <w:tcPr>
            <w:tcW w:w="3128" w:type="dxa"/>
          </w:tcPr>
          <w:p w14:paraId="283D5A8F" w14:textId="790A7D79" w:rsidR="00D919D8" w:rsidRPr="00AB51F7" w:rsidRDefault="00D919D8" w:rsidP="00D919D8">
            <w:pPr>
              <w:pStyle w:val="Frspaiere"/>
              <w:jc w:val="both"/>
              <w:rPr>
                <w:rFonts w:cs="Calibri"/>
                <w:lang w:val="ro-RO"/>
              </w:rPr>
            </w:pPr>
            <w:r>
              <w:rPr>
                <w:lang w:val="ro-RO"/>
              </w:rPr>
              <w:t>12.</w:t>
            </w:r>
            <w:r w:rsidRPr="00D00094">
              <w:rPr>
                <w:lang w:val="ro-RO"/>
              </w:rPr>
              <w:t>Structurlismul sociologic</w:t>
            </w:r>
          </w:p>
        </w:tc>
        <w:tc>
          <w:tcPr>
            <w:tcW w:w="3128" w:type="dxa"/>
          </w:tcPr>
          <w:p w14:paraId="54C7E88E" w14:textId="227C93EE" w:rsidR="00D919D8" w:rsidRPr="00AB51F7" w:rsidRDefault="00D919D8" w:rsidP="00D919D8">
            <w:pPr>
              <w:pStyle w:val="Frspaiere"/>
              <w:jc w:val="both"/>
              <w:rPr>
                <w:rFonts w:cs="Calibri"/>
                <w:b/>
                <w:lang w:val="ro-RO"/>
              </w:rPr>
            </w:pPr>
            <w:r w:rsidRPr="00D00094">
              <w:rPr>
                <w:lang w:val="ro-RO"/>
              </w:rPr>
              <w:t>prelegere</w:t>
            </w:r>
          </w:p>
        </w:tc>
        <w:tc>
          <w:tcPr>
            <w:tcW w:w="3129" w:type="dxa"/>
          </w:tcPr>
          <w:p w14:paraId="143169CD" w14:textId="2043C670" w:rsidR="00D919D8" w:rsidRPr="00AB51F7" w:rsidRDefault="00D919D8" w:rsidP="00D919D8">
            <w:pPr>
              <w:pStyle w:val="Frspaiere"/>
              <w:jc w:val="both"/>
              <w:rPr>
                <w:rFonts w:cs="Calibri"/>
                <w:b/>
                <w:lang w:val="ro-RO"/>
              </w:rPr>
            </w:pPr>
            <w:r>
              <w:rPr>
                <w:rFonts w:asciiTheme="minorHAnsi" w:hAnsiTheme="minorHAnsi" w:cstheme="minorHAnsi"/>
                <w:b/>
                <w:lang w:val="ro-RO"/>
              </w:rPr>
              <w:t>-</w:t>
            </w:r>
          </w:p>
        </w:tc>
      </w:tr>
      <w:tr w:rsidR="00D919D8" w:rsidRPr="00AB51F7" w14:paraId="18DD56B5" w14:textId="77777777" w:rsidTr="00E27A2E">
        <w:tc>
          <w:tcPr>
            <w:tcW w:w="3128" w:type="dxa"/>
          </w:tcPr>
          <w:p w14:paraId="03C669FA" w14:textId="63207A45" w:rsidR="00D919D8" w:rsidRPr="00AB51F7" w:rsidRDefault="00D919D8" w:rsidP="00D919D8">
            <w:pPr>
              <w:pStyle w:val="Frspaiere"/>
              <w:jc w:val="both"/>
              <w:rPr>
                <w:rFonts w:cs="Calibri"/>
                <w:lang w:val="ro-RO"/>
              </w:rPr>
            </w:pPr>
            <w:r>
              <w:rPr>
                <w:lang w:val="ro-RO"/>
              </w:rPr>
              <w:t>13.</w:t>
            </w:r>
            <w:r w:rsidRPr="00D00094">
              <w:rPr>
                <w:lang w:val="ro-RO"/>
              </w:rPr>
              <w:t xml:space="preserve">Ipostaze ale structuralismului </w:t>
            </w:r>
            <w:proofErr w:type="spellStart"/>
            <w:r w:rsidRPr="00D00094">
              <w:rPr>
                <w:lang w:val="ro-RO"/>
              </w:rPr>
              <w:t>functionalist</w:t>
            </w:r>
            <w:proofErr w:type="spellEnd"/>
          </w:p>
        </w:tc>
        <w:tc>
          <w:tcPr>
            <w:tcW w:w="3128" w:type="dxa"/>
          </w:tcPr>
          <w:p w14:paraId="6DDC5DAE" w14:textId="6FFFA31F" w:rsidR="00D919D8" w:rsidRPr="00AB51F7" w:rsidRDefault="00D919D8" w:rsidP="00D919D8">
            <w:pPr>
              <w:pStyle w:val="Frspaiere"/>
              <w:jc w:val="both"/>
              <w:rPr>
                <w:rFonts w:cs="Calibri"/>
                <w:b/>
                <w:lang w:val="ro-RO"/>
              </w:rPr>
            </w:pPr>
            <w:r w:rsidRPr="00D00094">
              <w:rPr>
                <w:lang w:val="ro-RO"/>
              </w:rPr>
              <w:t>prelegere</w:t>
            </w:r>
          </w:p>
        </w:tc>
        <w:tc>
          <w:tcPr>
            <w:tcW w:w="3129" w:type="dxa"/>
          </w:tcPr>
          <w:p w14:paraId="3A02CF74" w14:textId="3D21D858" w:rsidR="00D919D8" w:rsidRPr="00AB51F7" w:rsidRDefault="00D919D8" w:rsidP="00D919D8">
            <w:pPr>
              <w:pStyle w:val="Frspaiere"/>
              <w:jc w:val="both"/>
              <w:rPr>
                <w:rFonts w:cs="Calibri"/>
                <w:b/>
                <w:lang w:val="ro-RO"/>
              </w:rPr>
            </w:pPr>
            <w:r>
              <w:rPr>
                <w:rFonts w:asciiTheme="minorHAnsi" w:hAnsiTheme="minorHAnsi" w:cstheme="minorHAnsi"/>
                <w:b/>
                <w:lang w:val="ro-RO"/>
              </w:rPr>
              <w:t>-</w:t>
            </w:r>
          </w:p>
        </w:tc>
      </w:tr>
      <w:tr w:rsidR="00802D13" w:rsidRPr="00AB51F7" w14:paraId="53EC0F9B" w14:textId="77777777" w:rsidTr="007F0615">
        <w:tc>
          <w:tcPr>
            <w:tcW w:w="9385" w:type="dxa"/>
            <w:gridSpan w:val="3"/>
          </w:tcPr>
          <w:p w14:paraId="57B21B7F" w14:textId="59D320E2" w:rsidR="00802D13" w:rsidRPr="00AB51F7" w:rsidRDefault="00802D13" w:rsidP="00802D13">
            <w:pPr>
              <w:pStyle w:val="Frspaiere"/>
              <w:jc w:val="both"/>
              <w:rPr>
                <w:rFonts w:cs="Calibri"/>
                <w:lang w:val="ro-RO"/>
              </w:rPr>
            </w:pPr>
            <w:r w:rsidRPr="00AB51F7">
              <w:rPr>
                <w:rFonts w:cs="Calibri"/>
                <w:lang w:val="ro-RO"/>
              </w:rPr>
              <w:t>Bibliografie:</w:t>
            </w:r>
          </w:p>
          <w:p w14:paraId="0758B7B8" w14:textId="77777777" w:rsidR="00D919D8" w:rsidRPr="00D00094" w:rsidRDefault="00D919D8" w:rsidP="00D919D8">
            <w:pPr>
              <w:jc w:val="both"/>
              <w:rPr>
                <w:spacing w:val="-2"/>
              </w:rPr>
            </w:pPr>
            <w:r w:rsidRPr="00D00094">
              <w:rPr>
                <w:spacing w:val="-2"/>
              </w:rPr>
              <w:t xml:space="preserve">George </w:t>
            </w:r>
            <w:proofErr w:type="spellStart"/>
            <w:r w:rsidRPr="00D00094">
              <w:rPr>
                <w:spacing w:val="-2"/>
              </w:rPr>
              <w:t>Ritzer</w:t>
            </w:r>
            <w:proofErr w:type="spellEnd"/>
            <w:r w:rsidRPr="00D00094">
              <w:rPr>
                <w:spacing w:val="-2"/>
              </w:rPr>
              <w:t xml:space="preserve">, </w:t>
            </w:r>
            <w:proofErr w:type="spellStart"/>
            <w:r w:rsidRPr="00D00094">
              <w:rPr>
                <w:spacing w:val="-2"/>
              </w:rPr>
              <w:t>Sociological</w:t>
            </w:r>
            <w:proofErr w:type="spellEnd"/>
            <w:r w:rsidRPr="00D00094">
              <w:rPr>
                <w:spacing w:val="-2"/>
              </w:rPr>
              <w:t xml:space="preserve"> </w:t>
            </w:r>
            <w:proofErr w:type="spellStart"/>
            <w:r w:rsidRPr="00D00094">
              <w:rPr>
                <w:spacing w:val="-2"/>
              </w:rPr>
              <w:t>beginnings</w:t>
            </w:r>
            <w:proofErr w:type="spellEnd"/>
            <w:r w:rsidRPr="00D00094">
              <w:rPr>
                <w:spacing w:val="-2"/>
              </w:rPr>
              <w:t xml:space="preserve">, </w:t>
            </w:r>
            <w:proofErr w:type="spellStart"/>
            <w:r w:rsidRPr="00D00094">
              <w:rPr>
                <w:spacing w:val="-2"/>
              </w:rPr>
              <w:t>McGraw</w:t>
            </w:r>
            <w:proofErr w:type="spellEnd"/>
            <w:r w:rsidRPr="00D00094">
              <w:rPr>
                <w:spacing w:val="-2"/>
              </w:rPr>
              <w:t>-Hill, New York, 1994</w:t>
            </w:r>
          </w:p>
          <w:p w14:paraId="718CC177" w14:textId="77777777" w:rsidR="00D919D8" w:rsidRPr="00D00094" w:rsidRDefault="00D919D8" w:rsidP="00D919D8">
            <w:pPr>
              <w:rPr>
                <w:spacing w:val="-2"/>
              </w:rPr>
            </w:pPr>
            <w:r w:rsidRPr="00D00094">
              <w:rPr>
                <w:spacing w:val="-2"/>
              </w:rPr>
              <w:t xml:space="preserve">GOLDIŞ, Vasile, Scrieri social-politice </w:t>
            </w:r>
            <w:proofErr w:type="spellStart"/>
            <w:r w:rsidRPr="00D00094">
              <w:rPr>
                <w:spacing w:val="-2"/>
              </w:rPr>
              <w:t>şi</w:t>
            </w:r>
            <w:proofErr w:type="spellEnd"/>
            <w:r w:rsidRPr="00D00094">
              <w:rPr>
                <w:spacing w:val="-2"/>
              </w:rPr>
              <w:t xml:space="preserve"> literare, </w:t>
            </w:r>
            <w:proofErr w:type="spellStart"/>
            <w:r w:rsidRPr="00D00094">
              <w:rPr>
                <w:spacing w:val="-2"/>
              </w:rPr>
              <w:t>Timişoara</w:t>
            </w:r>
            <w:proofErr w:type="spellEnd"/>
            <w:r w:rsidRPr="00D00094">
              <w:rPr>
                <w:spacing w:val="-2"/>
              </w:rPr>
              <w:t xml:space="preserve"> Facla, 1976</w:t>
            </w:r>
          </w:p>
          <w:p w14:paraId="3FE6F834" w14:textId="77777777" w:rsidR="00D919D8" w:rsidRPr="00D00094" w:rsidRDefault="00D919D8" w:rsidP="00D919D8">
            <w:pPr>
              <w:jc w:val="both"/>
              <w:rPr>
                <w:spacing w:val="-2"/>
              </w:rPr>
            </w:pPr>
            <w:r w:rsidRPr="00D00094">
              <w:rPr>
                <w:spacing w:val="-2"/>
              </w:rPr>
              <w:t xml:space="preserve">Gusti, Dimitrie, Opere, Editura Academiei Române </w:t>
            </w:r>
            <w:proofErr w:type="spellStart"/>
            <w:r w:rsidRPr="00D00094">
              <w:rPr>
                <w:spacing w:val="-2"/>
              </w:rPr>
              <w:t>Bucureşti</w:t>
            </w:r>
            <w:proofErr w:type="spellEnd"/>
            <w:r w:rsidRPr="00D00094">
              <w:rPr>
                <w:spacing w:val="-2"/>
              </w:rPr>
              <w:t>, 1968</w:t>
            </w:r>
          </w:p>
          <w:p w14:paraId="1ACCB40A" w14:textId="77777777" w:rsidR="00D919D8" w:rsidRPr="00D00094" w:rsidRDefault="00D919D8" w:rsidP="00D919D8">
            <w:pPr>
              <w:rPr>
                <w:spacing w:val="-2"/>
              </w:rPr>
            </w:pPr>
            <w:r w:rsidRPr="00D00094">
              <w:rPr>
                <w:spacing w:val="-2"/>
              </w:rPr>
              <w:t xml:space="preserve">Haret, Spiru, Mecanica socială, Editura </w:t>
            </w:r>
            <w:proofErr w:type="spellStart"/>
            <w:r w:rsidRPr="00D00094">
              <w:rPr>
                <w:spacing w:val="-2"/>
              </w:rPr>
              <w:t>Ştiinţifică</w:t>
            </w:r>
            <w:proofErr w:type="spellEnd"/>
            <w:r w:rsidRPr="00D00094">
              <w:rPr>
                <w:spacing w:val="-2"/>
              </w:rPr>
              <w:t xml:space="preserve"> </w:t>
            </w:r>
            <w:proofErr w:type="spellStart"/>
            <w:r w:rsidRPr="00D00094">
              <w:rPr>
                <w:spacing w:val="-2"/>
              </w:rPr>
              <w:t>Bucureşti</w:t>
            </w:r>
            <w:proofErr w:type="spellEnd"/>
            <w:r w:rsidRPr="00D00094">
              <w:rPr>
                <w:spacing w:val="-2"/>
              </w:rPr>
              <w:t>, 1969</w:t>
            </w:r>
          </w:p>
          <w:p w14:paraId="3A23B29C" w14:textId="77777777" w:rsidR="00D919D8" w:rsidRPr="00D00094" w:rsidRDefault="00D919D8" w:rsidP="00D919D8">
            <w:pPr>
              <w:jc w:val="both"/>
              <w:rPr>
                <w:spacing w:val="-2"/>
              </w:rPr>
            </w:pPr>
            <w:proofErr w:type="spellStart"/>
            <w:r w:rsidRPr="00D00094">
              <w:rPr>
                <w:spacing w:val="-2"/>
              </w:rPr>
              <w:t>Herseni</w:t>
            </w:r>
            <w:proofErr w:type="spellEnd"/>
            <w:r w:rsidRPr="00D00094">
              <w:rPr>
                <w:spacing w:val="-2"/>
              </w:rPr>
              <w:t xml:space="preserve">, Traian, Ce este sociologia?, Editura </w:t>
            </w:r>
            <w:proofErr w:type="spellStart"/>
            <w:r w:rsidRPr="00D00094">
              <w:rPr>
                <w:spacing w:val="-2"/>
              </w:rPr>
              <w:t>Ştiinţifică</w:t>
            </w:r>
            <w:proofErr w:type="spellEnd"/>
            <w:r w:rsidRPr="00D00094">
              <w:rPr>
                <w:spacing w:val="-2"/>
              </w:rPr>
              <w:t xml:space="preserve"> </w:t>
            </w:r>
            <w:proofErr w:type="spellStart"/>
            <w:r w:rsidRPr="00D00094">
              <w:rPr>
                <w:spacing w:val="-2"/>
              </w:rPr>
              <w:t>şi</w:t>
            </w:r>
            <w:proofErr w:type="spellEnd"/>
            <w:r w:rsidRPr="00D00094">
              <w:rPr>
                <w:spacing w:val="-2"/>
              </w:rPr>
              <w:t xml:space="preserve"> Enciclopedică, </w:t>
            </w:r>
            <w:proofErr w:type="spellStart"/>
            <w:r w:rsidRPr="00D00094">
              <w:rPr>
                <w:spacing w:val="-2"/>
              </w:rPr>
              <w:t>Bucureşti</w:t>
            </w:r>
            <w:proofErr w:type="spellEnd"/>
            <w:r w:rsidRPr="00D00094">
              <w:rPr>
                <w:spacing w:val="-2"/>
              </w:rPr>
              <w:t>, 1981</w:t>
            </w:r>
          </w:p>
          <w:p w14:paraId="0687CF63" w14:textId="77777777" w:rsidR="00D919D8" w:rsidRPr="00D00094" w:rsidRDefault="00D919D8" w:rsidP="00D919D8">
            <w:pPr>
              <w:jc w:val="both"/>
              <w:rPr>
                <w:spacing w:val="-8"/>
              </w:rPr>
            </w:pPr>
            <w:proofErr w:type="spellStart"/>
            <w:r w:rsidRPr="00D00094">
              <w:rPr>
                <w:spacing w:val="-8"/>
              </w:rPr>
              <w:t>Herseni</w:t>
            </w:r>
            <w:proofErr w:type="spellEnd"/>
            <w:r w:rsidRPr="00D00094">
              <w:rPr>
                <w:spacing w:val="-8"/>
              </w:rPr>
              <w:t xml:space="preserve">, Traian, Sociologie. Teoria generală a </w:t>
            </w:r>
            <w:proofErr w:type="spellStart"/>
            <w:r w:rsidRPr="00D00094">
              <w:rPr>
                <w:spacing w:val="-8"/>
              </w:rPr>
              <w:t>vieţii</w:t>
            </w:r>
            <w:proofErr w:type="spellEnd"/>
            <w:r w:rsidRPr="00D00094">
              <w:rPr>
                <w:spacing w:val="-8"/>
              </w:rPr>
              <w:t xml:space="preserve"> sociale, Ed. </w:t>
            </w:r>
            <w:proofErr w:type="spellStart"/>
            <w:r w:rsidRPr="00D00094">
              <w:rPr>
                <w:spacing w:val="-8"/>
              </w:rPr>
              <w:t>Şt</w:t>
            </w:r>
            <w:proofErr w:type="spellEnd"/>
            <w:r w:rsidRPr="00D00094">
              <w:rPr>
                <w:spacing w:val="-8"/>
              </w:rPr>
              <w:t xml:space="preserve">’ </w:t>
            </w:r>
            <w:proofErr w:type="spellStart"/>
            <w:r w:rsidRPr="00D00094">
              <w:rPr>
                <w:spacing w:val="-8"/>
              </w:rPr>
              <w:t>şi</w:t>
            </w:r>
            <w:proofErr w:type="spellEnd"/>
            <w:r w:rsidRPr="00D00094">
              <w:rPr>
                <w:spacing w:val="-8"/>
              </w:rPr>
              <w:t xml:space="preserve"> Encicloped., </w:t>
            </w:r>
            <w:proofErr w:type="spellStart"/>
            <w:r w:rsidRPr="00D00094">
              <w:rPr>
                <w:spacing w:val="-8"/>
              </w:rPr>
              <w:t>Bucureşti</w:t>
            </w:r>
            <w:proofErr w:type="spellEnd"/>
            <w:r w:rsidRPr="00D00094">
              <w:rPr>
                <w:spacing w:val="-8"/>
              </w:rPr>
              <w:t>, 1982</w:t>
            </w:r>
          </w:p>
          <w:p w14:paraId="232BABBC" w14:textId="77777777" w:rsidR="00D919D8" w:rsidRPr="00D00094" w:rsidRDefault="00D919D8" w:rsidP="00D919D8">
            <w:pPr>
              <w:jc w:val="both"/>
              <w:rPr>
                <w:spacing w:val="-2"/>
              </w:rPr>
            </w:pPr>
            <w:r w:rsidRPr="00D00094">
              <w:rPr>
                <w:spacing w:val="-2"/>
              </w:rPr>
              <w:t xml:space="preserve">M. Weber, Etica protestantă </w:t>
            </w:r>
            <w:proofErr w:type="spellStart"/>
            <w:r w:rsidRPr="00D00094">
              <w:rPr>
                <w:spacing w:val="-2"/>
              </w:rPr>
              <w:t>şi</w:t>
            </w:r>
            <w:proofErr w:type="spellEnd"/>
            <w:r w:rsidRPr="00D00094">
              <w:rPr>
                <w:spacing w:val="-2"/>
              </w:rPr>
              <w:t xml:space="preserve"> spiritul capitalismului, </w:t>
            </w:r>
            <w:proofErr w:type="spellStart"/>
            <w:r w:rsidRPr="00D00094">
              <w:rPr>
                <w:spacing w:val="-2"/>
              </w:rPr>
              <w:t>Bucureşti</w:t>
            </w:r>
            <w:proofErr w:type="spellEnd"/>
            <w:r w:rsidRPr="00D00094">
              <w:rPr>
                <w:spacing w:val="-2"/>
              </w:rPr>
              <w:t>, 1984</w:t>
            </w:r>
          </w:p>
          <w:p w14:paraId="5D680990" w14:textId="77777777" w:rsidR="00D919D8" w:rsidRPr="00D00094" w:rsidRDefault="00D919D8" w:rsidP="00D919D8">
            <w:pPr>
              <w:jc w:val="both"/>
              <w:rPr>
                <w:spacing w:val="-2"/>
              </w:rPr>
            </w:pPr>
            <w:r w:rsidRPr="00D00094">
              <w:rPr>
                <w:spacing w:val="-2"/>
              </w:rPr>
              <w:t xml:space="preserve">Mâciu, Mircea Sociologia lui Petre Andrei, Editura Politică, </w:t>
            </w:r>
            <w:proofErr w:type="spellStart"/>
            <w:r w:rsidRPr="00D00094">
              <w:rPr>
                <w:spacing w:val="-2"/>
              </w:rPr>
              <w:t>Bucureşti</w:t>
            </w:r>
            <w:proofErr w:type="spellEnd"/>
            <w:r w:rsidRPr="00D00094">
              <w:rPr>
                <w:spacing w:val="-2"/>
              </w:rPr>
              <w:t xml:space="preserve">, 1969 </w:t>
            </w:r>
          </w:p>
          <w:p w14:paraId="7B43B0FA" w14:textId="77777777" w:rsidR="00D919D8" w:rsidRPr="00D00094" w:rsidRDefault="00D919D8" w:rsidP="00D919D8">
            <w:pPr>
              <w:jc w:val="both"/>
              <w:rPr>
                <w:spacing w:val="-2"/>
              </w:rPr>
            </w:pPr>
            <w:r w:rsidRPr="00D00094">
              <w:rPr>
                <w:spacing w:val="-2"/>
              </w:rPr>
              <w:t xml:space="preserve">Max Weber, Teorie </w:t>
            </w:r>
            <w:proofErr w:type="spellStart"/>
            <w:r w:rsidRPr="00D00094">
              <w:rPr>
                <w:spacing w:val="-2"/>
              </w:rPr>
              <w:t>şi</w:t>
            </w:r>
            <w:proofErr w:type="spellEnd"/>
            <w:r w:rsidRPr="00D00094">
              <w:rPr>
                <w:spacing w:val="-2"/>
              </w:rPr>
              <w:t xml:space="preserve"> metodă în </w:t>
            </w:r>
            <w:proofErr w:type="spellStart"/>
            <w:r w:rsidRPr="00D00094">
              <w:rPr>
                <w:spacing w:val="-2"/>
              </w:rPr>
              <w:t>ştiinţele</w:t>
            </w:r>
            <w:proofErr w:type="spellEnd"/>
            <w:r w:rsidRPr="00D00094">
              <w:rPr>
                <w:spacing w:val="-2"/>
              </w:rPr>
              <w:t xml:space="preserve"> culturii Polirom </w:t>
            </w:r>
            <w:proofErr w:type="spellStart"/>
            <w:r w:rsidRPr="00D00094">
              <w:rPr>
                <w:spacing w:val="-2"/>
              </w:rPr>
              <w:t>Iaşi</w:t>
            </w:r>
            <w:proofErr w:type="spellEnd"/>
            <w:r w:rsidRPr="00D00094">
              <w:rPr>
                <w:spacing w:val="-2"/>
              </w:rPr>
              <w:t>, 2001</w:t>
            </w:r>
          </w:p>
          <w:p w14:paraId="6EE95496" w14:textId="77777777" w:rsidR="00D919D8" w:rsidRPr="00D00094" w:rsidRDefault="00D919D8" w:rsidP="00D919D8">
            <w:pPr>
              <w:rPr>
                <w:spacing w:val="-2"/>
              </w:rPr>
            </w:pPr>
            <w:r w:rsidRPr="00D00094">
              <w:rPr>
                <w:spacing w:val="-2"/>
              </w:rPr>
              <w:t xml:space="preserve">Parsons, </w:t>
            </w:r>
            <w:proofErr w:type="spellStart"/>
            <w:r w:rsidRPr="00D00094">
              <w:rPr>
                <w:spacing w:val="-2"/>
              </w:rPr>
              <w:t>Talcott</w:t>
            </w:r>
            <w:proofErr w:type="spellEnd"/>
            <w:r w:rsidRPr="00D00094">
              <w:rPr>
                <w:spacing w:val="-2"/>
              </w:rPr>
              <w:t xml:space="preserve"> (ed.), </w:t>
            </w:r>
            <w:proofErr w:type="spellStart"/>
            <w:r w:rsidRPr="00D00094">
              <w:rPr>
                <w:spacing w:val="-2"/>
              </w:rPr>
              <w:t>Theories</w:t>
            </w:r>
            <w:proofErr w:type="spellEnd"/>
            <w:r w:rsidRPr="00D00094">
              <w:rPr>
                <w:spacing w:val="-2"/>
              </w:rPr>
              <w:t xml:space="preserve"> of </w:t>
            </w:r>
            <w:proofErr w:type="spellStart"/>
            <w:r w:rsidRPr="00D00094">
              <w:rPr>
                <w:spacing w:val="-2"/>
              </w:rPr>
              <w:t>society</w:t>
            </w:r>
            <w:proofErr w:type="spellEnd"/>
            <w:r w:rsidRPr="00D00094">
              <w:rPr>
                <w:spacing w:val="-2"/>
              </w:rPr>
              <w:t xml:space="preserve">, New York </w:t>
            </w:r>
            <w:proofErr w:type="spellStart"/>
            <w:r w:rsidRPr="00D00094">
              <w:rPr>
                <w:spacing w:val="-2"/>
              </w:rPr>
              <w:t>Free</w:t>
            </w:r>
            <w:proofErr w:type="spellEnd"/>
            <w:r w:rsidRPr="00D00094">
              <w:rPr>
                <w:spacing w:val="-2"/>
              </w:rPr>
              <w:t xml:space="preserve"> Press, 1965</w:t>
            </w:r>
          </w:p>
          <w:p w14:paraId="085F02BF" w14:textId="77777777" w:rsidR="00D919D8" w:rsidRPr="00D00094" w:rsidRDefault="00D919D8" w:rsidP="00D919D8">
            <w:pPr>
              <w:jc w:val="both"/>
              <w:rPr>
                <w:spacing w:val="-2"/>
              </w:rPr>
            </w:pPr>
            <w:r w:rsidRPr="00D00094">
              <w:rPr>
                <w:spacing w:val="-2"/>
              </w:rPr>
              <w:t xml:space="preserve">Platon, Republica, Universitas </w:t>
            </w:r>
            <w:proofErr w:type="spellStart"/>
            <w:r w:rsidRPr="00D00094">
              <w:rPr>
                <w:spacing w:val="-2"/>
              </w:rPr>
              <w:t>Chişinău</w:t>
            </w:r>
            <w:proofErr w:type="spellEnd"/>
            <w:r w:rsidRPr="00D00094">
              <w:rPr>
                <w:spacing w:val="-2"/>
              </w:rPr>
              <w:t>, 1998</w:t>
            </w:r>
          </w:p>
          <w:p w14:paraId="3FF8FD6D" w14:textId="77777777" w:rsidR="00D919D8" w:rsidRPr="00D00094" w:rsidRDefault="00D919D8" w:rsidP="00D919D8">
            <w:pPr>
              <w:jc w:val="both"/>
              <w:rPr>
                <w:spacing w:val="-2"/>
              </w:rPr>
            </w:pPr>
            <w:r w:rsidRPr="00D00094">
              <w:rPr>
                <w:spacing w:val="-2"/>
              </w:rPr>
              <w:t xml:space="preserve">Spencer Herbert, Individul împotriva statului, Editura </w:t>
            </w:r>
            <w:proofErr w:type="spellStart"/>
            <w:r w:rsidRPr="00D00094">
              <w:rPr>
                <w:spacing w:val="-2"/>
              </w:rPr>
              <w:t>Naţională</w:t>
            </w:r>
            <w:proofErr w:type="spellEnd"/>
            <w:r w:rsidRPr="00D00094">
              <w:rPr>
                <w:spacing w:val="-2"/>
              </w:rPr>
              <w:t>, 1924</w:t>
            </w:r>
          </w:p>
          <w:p w14:paraId="4E1F2699" w14:textId="77777777" w:rsidR="00D919D8" w:rsidRPr="00D00094" w:rsidRDefault="00D919D8" w:rsidP="00D919D8">
            <w:pPr>
              <w:jc w:val="both"/>
              <w:rPr>
                <w:spacing w:val="-2"/>
              </w:rPr>
            </w:pPr>
            <w:r w:rsidRPr="00D00094">
              <w:rPr>
                <w:spacing w:val="-2"/>
              </w:rPr>
              <w:t>Spiru Haret, Mecanica socială, 1910</w:t>
            </w:r>
          </w:p>
          <w:p w14:paraId="5E328A2F" w14:textId="1C1899EB" w:rsidR="00802D13" w:rsidRPr="00AB51F7" w:rsidRDefault="00D919D8" w:rsidP="00D919D8">
            <w:pPr>
              <w:pStyle w:val="Frspaiere"/>
              <w:jc w:val="both"/>
              <w:rPr>
                <w:rFonts w:cs="Calibri"/>
                <w:lang w:val="ro-RO"/>
              </w:rPr>
            </w:pPr>
            <w:r w:rsidRPr="00D00094">
              <w:rPr>
                <w:spacing w:val="-8"/>
                <w:lang w:val="ro-RO"/>
              </w:rPr>
              <w:t xml:space="preserve">Stahl, Henri H., Tehnica monografiei sociologice, Editura Institutului Social Român, </w:t>
            </w:r>
            <w:proofErr w:type="spellStart"/>
            <w:r w:rsidRPr="00D00094">
              <w:rPr>
                <w:spacing w:val="-8"/>
                <w:lang w:val="ro-RO"/>
              </w:rPr>
              <w:t>Bucureşti</w:t>
            </w:r>
            <w:proofErr w:type="spellEnd"/>
            <w:r w:rsidRPr="00D00094">
              <w:rPr>
                <w:spacing w:val="-8"/>
                <w:lang w:val="ro-RO"/>
              </w:rPr>
              <w:t>, 1934</w:t>
            </w:r>
          </w:p>
        </w:tc>
      </w:tr>
    </w:tbl>
    <w:p w14:paraId="072152BC" w14:textId="77777777" w:rsidR="00802D13" w:rsidRPr="00AB51F7" w:rsidRDefault="00802D13" w:rsidP="00802D13">
      <w:pPr>
        <w:pStyle w:val="Listparagraf"/>
        <w:spacing w:line="276" w:lineRule="auto"/>
        <w:ind w:left="714"/>
        <w:jc w:val="both"/>
        <w:rPr>
          <w:rFonts w:ascii="Calibri" w:hAnsi="Calibri" w:cs="Calibri"/>
          <w:b/>
          <w:sz w:val="20"/>
          <w:szCs w:val="20"/>
        </w:rPr>
      </w:pPr>
    </w:p>
    <w:p w14:paraId="5DCD796C" w14:textId="7EF138EA" w:rsidR="00E0255D" w:rsidRPr="00AB51F7" w:rsidRDefault="00E0255D" w:rsidP="00752E1C">
      <w:pPr>
        <w:pStyle w:val="Listparagraf"/>
        <w:numPr>
          <w:ilvl w:val="0"/>
          <w:numId w:val="26"/>
        </w:numPr>
        <w:spacing w:line="276" w:lineRule="auto"/>
        <w:ind w:left="714" w:hanging="357"/>
        <w:jc w:val="both"/>
        <w:rPr>
          <w:rFonts w:ascii="Calibri" w:hAnsi="Calibri" w:cs="Calibri"/>
          <w:b/>
        </w:rPr>
      </w:pPr>
      <w:r w:rsidRPr="00AB51F7">
        <w:rPr>
          <w:rFonts w:ascii="Calibri" w:hAnsi="Calibri" w:cs="Calibri"/>
          <w:b/>
        </w:rPr>
        <w:t>Coroborarea con</w:t>
      </w:r>
      <w:r w:rsidR="00C4385C" w:rsidRPr="00AB51F7">
        <w:rPr>
          <w:rFonts w:ascii="Calibri" w:hAnsi="Calibri" w:cs="Calibri"/>
          <w:b/>
        </w:rPr>
        <w:t>ț</w:t>
      </w:r>
      <w:r w:rsidRPr="00AB51F7">
        <w:rPr>
          <w:rFonts w:ascii="Calibri" w:hAnsi="Calibri" w:cs="Calibri"/>
          <w:b/>
        </w:rPr>
        <w:t>inuturilor disciplinei cu a</w:t>
      </w:r>
      <w:r w:rsidR="00C4385C" w:rsidRPr="00AB51F7">
        <w:rPr>
          <w:rFonts w:ascii="Calibri" w:hAnsi="Calibri" w:cs="Calibri"/>
          <w:b/>
        </w:rPr>
        <w:t>ș</w:t>
      </w:r>
      <w:r w:rsidRPr="00AB51F7">
        <w:rPr>
          <w:rFonts w:ascii="Calibri" w:hAnsi="Calibri" w:cs="Calibri"/>
          <w:b/>
        </w:rPr>
        <w:t>teptările reprezentan</w:t>
      </w:r>
      <w:r w:rsidR="00C4385C" w:rsidRPr="00AB51F7">
        <w:rPr>
          <w:rFonts w:ascii="Calibri" w:hAnsi="Calibri" w:cs="Calibri"/>
          <w:b/>
        </w:rPr>
        <w:t>ț</w:t>
      </w:r>
      <w:r w:rsidRPr="00AB51F7">
        <w:rPr>
          <w:rFonts w:ascii="Calibri" w:hAnsi="Calibri" w:cs="Calibri"/>
          <w:b/>
        </w:rPr>
        <w:t>ilor comunită</w:t>
      </w:r>
      <w:r w:rsidR="00C4385C" w:rsidRPr="00AB51F7">
        <w:rPr>
          <w:rFonts w:ascii="Calibri" w:hAnsi="Calibri" w:cs="Calibri"/>
          <w:b/>
        </w:rPr>
        <w:t>ț</w:t>
      </w:r>
      <w:r w:rsidRPr="00AB51F7">
        <w:rPr>
          <w:rFonts w:ascii="Calibri" w:hAnsi="Calibri" w:cs="Calibri"/>
          <w:b/>
        </w:rPr>
        <w:t>ii epistemice, asocia</w:t>
      </w:r>
      <w:r w:rsidR="00C4385C" w:rsidRPr="00AB51F7">
        <w:rPr>
          <w:rFonts w:ascii="Calibri" w:hAnsi="Calibri" w:cs="Calibri"/>
          <w:b/>
        </w:rPr>
        <w:t>ț</w:t>
      </w:r>
      <w:r w:rsidRPr="00AB51F7">
        <w:rPr>
          <w:rFonts w:ascii="Calibri" w:hAnsi="Calibri" w:cs="Calibri"/>
          <w:b/>
        </w:rPr>
        <w:t xml:space="preserve">iilor profesionale </w:t>
      </w:r>
      <w:r w:rsidR="00C4385C" w:rsidRPr="00AB51F7">
        <w:rPr>
          <w:rFonts w:ascii="Calibri" w:hAnsi="Calibri" w:cs="Calibri"/>
          <w:b/>
        </w:rPr>
        <w:t>ș</w:t>
      </w:r>
      <w:r w:rsidRPr="00AB51F7">
        <w:rPr>
          <w:rFonts w:ascii="Calibri" w:hAnsi="Calibri" w:cs="Calibri"/>
          <w:b/>
        </w:rPr>
        <w:t>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0255D" w:rsidRPr="00AB51F7" w14:paraId="616C5A3F" w14:textId="77777777" w:rsidTr="00E0255D">
        <w:tc>
          <w:tcPr>
            <w:tcW w:w="9389" w:type="dxa"/>
          </w:tcPr>
          <w:p w14:paraId="573D3022" w14:textId="0BA6810F" w:rsidR="00E0255D" w:rsidRPr="00AB51F7" w:rsidRDefault="00D919D8" w:rsidP="00802D13">
            <w:pPr>
              <w:pStyle w:val="Frspaiere"/>
              <w:rPr>
                <w:rFonts w:cs="Calibri"/>
                <w:lang w:val="ro-RO"/>
              </w:rPr>
            </w:pPr>
            <w:proofErr w:type="spellStart"/>
            <w:r w:rsidRPr="00D00094">
              <w:rPr>
                <w:rFonts w:ascii="Times New Roman" w:hAnsi="Times New Roman"/>
                <w:lang w:val="ro-RO"/>
              </w:rPr>
              <w:t>Conţinutul</w:t>
            </w:r>
            <w:proofErr w:type="spellEnd"/>
            <w:r w:rsidRPr="00D00094">
              <w:rPr>
                <w:rFonts w:ascii="Times New Roman" w:hAnsi="Times New Roman"/>
                <w:lang w:val="ro-RO"/>
              </w:rPr>
              <w:t xml:space="preserve"> disciplinei este în </w:t>
            </w:r>
            <w:proofErr w:type="spellStart"/>
            <w:r w:rsidRPr="00D00094">
              <w:rPr>
                <w:rFonts w:ascii="Times New Roman" w:hAnsi="Times New Roman"/>
                <w:lang w:val="ro-RO"/>
              </w:rPr>
              <w:t>concordanţă</w:t>
            </w:r>
            <w:proofErr w:type="spellEnd"/>
            <w:r w:rsidRPr="00D00094">
              <w:rPr>
                <w:rFonts w:ascii="Times New Roman" w:hAnsi="Times New Roman"/>
                <w:lang w:val="ro-RO"/>
              </w:rPr>
              <w:t xml:space="preserve"> cu cel predat în </w:t>
            </w:r>
            <w:proofErr w:type="spellStart"/>
            <w:r w:rsidRPr="00D00094">
              <w:rPr>
                <w:rFonts w:ascii="Times New Roman" w:hAnsi="Times New Roman"/>
                <w:lang w:val="ro-RO"/>
              </w:rPr>
              <w:t>universităţile</w:t>
            </w:r>
            <w:proofErr w:type="spellEnd"/>
            <w:r w:rsidRPr="00D00094">
              <w:rPr>
                <w:rFonts w:ascii="Times New Roman" w:hAnsi="Times New Roman"/>
                <w:lang w:val="ro-RO"/>
              </w:rPr>
              <w:t xml:space="preserve"> de prestigiu din </w:t>
            </w:r>
            <w:proofErr w:type="spellStart"/>
            <w:r w:rsidRPr="00D00094">
              <w:rPr>
                <w:rFonts w:ascii="Times New Roman" w:hAnsi="Times New Roman"/>
                <w:lang w:val="ro-RO"/>
              </w:rPr>
              <w:t>ţară</w:t>
            </w:r>
            <w:proofErr w:type="spellEnd"/>
            <w:r w:rsidRPr="00D00094">
              <w:rPr>
                <w:rFonts w:ascii="Times New Roman" w:hAnsi="Times New Roman"/>
                <w:lang w:val="ro-RO"/>
              </w:rPr>
              <w:t xml:space="preserve"> </w:t>
            </w:r>
            <w:proofErr w:type="spellStart"/>
            <w:r w:rsidRPr="00D00094">
              <w:rPr>
                <w:rFonts w:ascii="Times New Roman" w:hAnsi="Times New Roman"/>
                <w:lang w:val="ro-RO"/>
              </w:rPr>
              <w:t>şi</w:t>
            </w:r>
            <w:proofErr w:type="spellEnd"/>
            <w:r w:rsidRPr="00D00094">
              <w:rPr>
                <w:rFonts w:ascii="Times New Roman" w:hAnsi="Times New Roman"/>
                <w:lang w:val="ro-RO"/>
              </w:rPr>
              <w:t xml:space="preserve"> străinătate. Pentru o mai bună adaptare a </w:t>
            </w:r>
            <w:proofErr w:type="spellStart"/>
            <w:r w:rsidRPr="00D00094">
              <w:rPr>
                <w:rFonts w:ascii="Times New Roman" w:hAnsi="Times New Roman"/>
                <w:lang w:val="ro-RO"/>
              </w:rPr>
              <w:t>conţinutului</w:t>
            </w:r>
            <w:proofErr w:type="spellEnd"/>
            <w:r w:rsidRPr="00D00094">
              <w:rPr>
                <w:rFonts w:ascii="Times New Roman" w:hAnsi="Times New Roman"/>
                <w:lang w:val="ro-RO"/>
              </w:rPr>
              <w:t xml:space="preserve"> disciplinei la </w:t>
            </w:r>
            <w:proofErr w:type="spellStart"/>
            <w:r w:rsidRPr="00D00094">
              <w:rPr>
                <w:rFonts w:ascii="Times New Roman" w:hAnsi="Times New Roman"/>
                <w:lang w:val="ro-RO"/>
              </w:rPr>
              <w:t>condiţiile</w:t>
            </w:r>
            <w:proofErr w:type="spellEnd"/>
            <w:r w:rsidRPr="00D00094">
              <w:rPr>
                <w:rFonts w:ascii="Times New Roman" w:hAnsi="Times New Roman"/>
                <w:lang w:val="ro-RO"/>
              </w:rPr>
              <w:t xml:space="preserve"> </w:t>
            </w:r>
            <w:proofErr w:type="spellStart"/>
            <w:r w:rsidRPr="00D00094">
              <w:rPr>
                <w:rFonts w:ascii="Times New Roman" w:hAnsi="Times New Roman"/>
                <w:lang w:val="ro-RO"/>
              </w:rPr>
              <w:t>pieţei</w:t>
            </w:r>
            <w:proofErr w:type="spellEnd"/>
            <w:r w:rsidRPr="00D00094">
              <w:rPr>
                <w:rFonts w:ascii="Times New Roman" w:hAnsi="Times New Roman"/>
                <w:lang w:val="ro-RO"/>
              </w:rPr>
              <w:t xml:space="preserve"> muncii, au existat </w:t>
            </w:r>
            <w:proofErr w:type="spellStart"/>
            <w:r w:rsidRPr="00D00094">
              <w:rPr>
                <w:rFonts w:ascii="Times New Roman" w:hAnsi="Times New Roman"/>
                <w:lang w:val="ro-RO"/>
              </w:rPr>
              <w:t>discuţii</w:t>
            </w:r>
            <w:proofErr w:type="spellEnd"/>
            <w:r w:rsidRPr="00D00094">
              <w:rPr>
                <w:rFonts w:ascii="Times New Roman" w:hAnsi="Times New Roman"/>
                <w:lang w:val="ro-RO"/>
              </w:rPr>
              <w:t xml:space="preserve"> cu </w:t>
            </w:r>
            <w:proofErr w:type="spellStart"/>
            <w:r w:rsidRPr="00D00094">
              <w:rPr>
                <w:rFonts w:ascii="Times New Roman" w:hAnsi="Times New Roman"/>
                <w:lang w:val="ro-RO"/>
              </w:rPr>
              <w:t>reprezentanţi</w:t>
            </w:r>
            <w:proofErr w:type="spellEnd"/>
            <w:r w:rsidRPr="00D00094">
              <w:rPr>
                <w:rFonts w:ascii="Times New Roman" w:hAnsi="Times New Roman"/>
                <w:lang w:val="ro-RO"/>
              </w:rPr>
              <w:t xml:space="preserve"> ai angajatorilor, cât </w:t>
            </w:r>
            <w:proofErr w:type="spellStart"/>
            <w:r w:rsidRPr="00D00094">
              <w:rPr>
                <w:rFonts w:ascii="Times New Roman" w:hAnsi="Times New Roman"/>
                <w:lang w:val="ro-RO"/>
              </w:rPr>
              <w:t>şi</w:t>
            </w:r>
            <w:proofErr w:type="spellEnd"/>
            <w:r w:rsidRPr="00D00094">
              <w:rPr>
                <w:rFonts w:ascii="Times New Roman" w:hAnsi="Times New Roman"/>
                <w:lang w:val="ro-RO"/>
              </w:rPr>
              <w:t xml:space="preserve"> cu cadre didactice din universitate.</w:t>
            </w:r>
          </w:p>
        </w:tc>
      </w:tr>
    </w:tbl>
    <w:p w14:paraId="6C85CEF1" w14:textId="77777777" w:rsidR="00802D13" w:rsidRPr="00AB51F7" w:rsidRDefault="00802D13" w:rsidP="00802D13">
      <w:pPr>
        <w:pStyle w:val="Listparagraf"/>
        <w:spacing w:line="276" w:lineRule="auto"/>
        <w:ind w:left="714"/>
        <w:rPr>
          <w:rFonts w:ascii="Calibri" w:hAnsi="Calibri" w:cs="Calibri"/>
          <w:b/>
          <w:sz w:val="20"/>
          <w:szCs w:val="20"/>
        </w:rPr>
      </w:pPr>
    </w:p>
    <w:p w14:paraId="4ABEEB83" w14:textId="1E2377B8" w:rsidR="00EA206E" w:rsidRPr="00AB51F7" w:rsidRDefault="00EA206E" w:rsidP="00AA12EE">
      <w:pPr>
        <w:pStyle w:val="Listparagraf"/>
        <w:numPr>
          <w:ilvl w:val="0"/>
          <w:numId w:val="26"/>
        </w:numPr>
        <w:spacing w:line="276" w:lineRule="auto"/>
        <w:ind w:left="714" w:hanging="357"/>
        <w:rPr>
          <w:rFonts w:ascii="Calibri" w:hAnsi="Calibri" w:cs="Calibri"/>
          <w:b/>
          <w:bCs/>
        </w:rPr>
      </w:pPr>
      <w:r w:rsidRPr="00AB51F7">
        <w:rPr>
          <w:rFonts w:ascii="Calibri" w:hAnsi="Calibri" w:cs="Calibri"/>
          <w:b/>
          <w:bCs/>
          <w:color w:val="111111"/>
        </w:rPr>
        <w:t>Utilizarea instrumentelor bazate pe inteligența artificială generativă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A206E" w:rsidRPr="00AB51F7" w14:paraId="6DBE5B7C" w14:textId="77777777" w:rsidTr="00AA12EE">
        <w:trPr>
          <w:trHeight w:val="558"/>
        </w:trPr>
        <w:tc>
          <w:tcPr>
            <w:tcW w:w="9389" w:type="dxa"/>
          </w:tcPr>
          <w:p w14:paraId="6DB63350" w14:textId="77777777" w:rsidR="00515397" w:rsidRPr="00515397" w:rsidRDefault="00515397" w:rsidP="00515397">
            <w:pPr>
              <w:rPr>
                <w:sz w:val="22"/>
                <w:szCs w:val="22"/>
              </w:rPr>
            </w:pPr>
            <w:r w:rsidRPr="00515397">
              <w:rPr>
                <w:sz w:val="22"/>
                <w:szCs w:val="22"/>
              </w:rPr>
              <w:t xml:space="preserve">Pentru realizarea sarcinilor de lucru aferente activităților de curs și seminar precum și pentru pregătirea evaluărilor este permisă utilizarea instrumentelor de inteligență artificială generativă </w:t>
            </w:r>
            <w:proofErr w:type="spellStart"/>
            <w:r w:rsidRPr="00515397">
              <w:rPr>
                <w:sz w:val="22"/>
                <w:szCs w:val="22"/>
              </w:rPr>
              <w:t>IIAgen</w:t>
            </w:r>
            <w:proofErr w:type="spellEnd"/>
            <w:r w:rsidRPr="00515397">
              <w:rPr>
                <w:sz w:val="22"/>
                <w:szCs w:val="22"/>
              </w:rPr>
              <w:t xml:space="preserve"> exclusiv în scopuri de sprijin al procesului de învățare cu respectarea principiilor integrității academice, transparenței și responsabilității, în conformitate cu Regulamentul privind utilizarea inteligenței artificiale generative în procesul educațional la UVT .</w:t>
            </w:r>
          </w:p>
          <w:p w14:paraId="01DB7462" w14:textId="77777777" w:rsidR="00515397" w:rsidRPr="00515397" w:rsidRDefault="00515397" w:rsidP="00515397">
            <w:pPr>
              <w:rPr>
                <w:sz w:val="22"/>
                <w:szCs w:val="22"/>
              </w:rPr>
            </w:pPr>
            <w:r w:rsidRPr="00515397">
              <w:rPr>
                <w:sz w:val="22"/>
                <w:szCs w:val="22"/>
              </w:rPr>
              <w:t>9.1. Utilizări permise</w:t>
            </w:r>
          </w:p>
          <w:p w14:paraId="5B0C91DE" w14:textId="77777777" w:rsidR="00515397" w:rsidRPr="00515397" w:rsidRDefault="00515397" w:rsidP="00515397">
            <w:pPr>
              <w:rPr>
                <w:sz w:val="22"/>
                <w:szCs w:val="22"/>
              </w:rPr>
            </w:pPr>
            <w:r w:rsidRPr="00515397">
              <w:rPr>
                <w:sz w:val="22"/>
                <w:szCs w:val="22"/>
              </w:rPr>
              <w:lastRenderedPageBreak/>
              <w:t xml:space="preserve">Utilizarea instrumentelor </w:t>
            </w:r>
            <w:proofErr w:type="spellStart"/>
            <w:r w:rsidRPr="00515397">
              <w:rPr>
                <w:sz w:val="22"/>
                <w:szCs w:val="22"/>
              </w:rPr>
              <w:t>IIAgen</w:t>
            </w:r>
            <w:proofErr w:type="spellEnd"/>
            <w:r w:rsidRPr="00515397">
              <w:rPr>
                <w:sz w:val="22"/>
                <w:szCs w:val="22"/>
              </w:rPr>
              <w:t xml:space="preserve"> (ex.: </w:t>
            </w:r>
            <w:proofErr w:type="spellStart"/>
            <w:r w:rsidRPr="00515397">
              <w:rPr>
                <w:sz w:val="22"/>
                <w:szCs w:val="22"/>
              </w:rPr>
              <w:t>ChatGPT</w:t>
            </w:r>
            <w:proofErr w:type="spellEnd"/>
            <w:r w:rsidRPr="00515397">
              <w:rPr>
                <w:sz w:val="22"/>
                <w:szCs w:val="22"/>
              </w:rPr>
              <w:t xml:space="preserve">, Google </w:t>
            </w:r>
            <w:proofErr w:type="spellStart"/>
            <w:r w:rsidRPr="00515397">
              <w:rPr>
                <w:sz w:val="22"/>
                <w:szCs w:val="22"/>
              </w:rPr>
              <w:t>Gemini</w:t>
            </w:r>
            <w:proofErr w:type="spellEnd"/>
            <w:r w:rsidRPr="00515397">
              <w:rPr>
                <w:sz w:val="22"/>
                <w:szCs w:val="22"/>
              </w:rPr>
              <w:t>, Copilot pentru text) este permisă în următoarele situații:</w:t>
            </w:r>
          </w:p>
          <w:p w14:paraId="0C44C952" w14:textId="77777777" w:rsidR="00515397" w:rsidRPr="00515397" w:rsidRDefault="00515397" w:rsidP="00515397">
            <w:pPr>
              <w:rPr>
                <w:sz w:val="22"/>
                <w:szCs w:val="22"/>
              </w:rPr>
            </w:pPr>
            <w:r w:rsidRPr="00515397">
              <w:rPr>
                <w:sz w:val="22"/>
                <w:szCs w:val="22"/>
              </w:rPr>
              <w:t>-brainstorming și generare de idei pentru teme de seminar, prezentări sau eseuri;</w:t>
            </w:r>
          </w:p>
          <w:p w14:paraId="45EC06D6" w14:textId="77777777" w:rsidR="00515397" w:rsidRPr="00515397" w:rsidRDefault="00515397" w:rsidP="00515397">
            <w:pPr>
              <w:rPr>
                <w:sz w:val="22"/>
                <w:szCs w:val="22"/>
              </w:rPr>
            </w:pPr>
            <w:r w:rsidRPr="00515397">
              <w:rPr>
                <w:sz w:val="22"/>
                <w:szCs w:val="22"/>
              </w:rPr>
              <w:t>-structurarea inițială a lucrărilor (plan, schemă logică, delimitarea subcapitolelor);</w:t>
            </w:r>
          </w:p>
          <w:p w14:paraId="0ACF147D" w14:textId="77777777" w:rsidR="00515397" w:rsidRPr="00515397" w:rsidRDefault="00515397" w:rsidP="00515397">
            <w:pPr>
              <w:rPr>
                <w:sz w:val="22"/>
                <w:szCs w:val="22"/>
              </w:rPr>
            </w:pPr>
            <w:r w:rsidRPr="00515397">
              <w:rPr>
                <w:sz w:val="22"/>
                <w:szCs w:val="22"/>
              </w:rPr>
              <w:t>-clarificarea conceptelor sociologice (ex.: curente, autori, paradigme), cu verificarea critică a informațiilor;</w:t>
            </w:r>
          </w:p>
          <w:p w14:paraId="4551C398" w14:textId="77777777" w:rsidR="00515397" w:rsidRPr="00515397" w:rsidRDefault="00515397" w:rsidP="00515397">
            <w:pPr>
              <w:rPr>
                <w:sz w:val="22"/>
                <w:szCs w:val="22"/>
              </w:rPr>
            </w:pPr>
            <w:r w:rsidRPr="00515397">
              <w:rPr>
                <w:sz w:val="22"/>
                <w:szCs w:val="22"/>
              </w:rPr>
              <w:t>-revizuire lingvistică și stilistică (corectură gramaticală, coerență textuală);</w:t>
            </w:r>
          </w:p>
          <w:p w14:paraId="6CC9834B" w14:textId="77777777" w:rsidR="00515397" w:rsidRPr="00515397" w:rsidRDefault="00515397" w:rsidP="00515397">
            <w:pPr>
              <w:rPr>
                <w:sz w:val="22"/>
                <w:szCs w:val="22"/>
              </w:rPr>
            </w:pPr>
            <w:r w:rsidRPr="00515397">
              <w:rPr>
                <w:sz w:val="22"/>
                <w:szCs w:val="22"/>
              </w:rPr>
              <w:t>-formularea de întrebări orientative pentru aprofundarea lecturilor din bibliografia obligatorie și suplimentară.</w:t>
            </w:r>
          </w:p>
          <w:p w14:paraId="09BED5BA" w14:textId="77777777" w:rsidR="00515397" w:rsidRPr="00515397" w:rsidRDefault="00515397" w:rsidP="00515397">
            <w:pPr>
              <w:rPr>
                <w:sz w:val="22"/>
                <w:szCs w:val="22"/>
              </w:rPr>
            </w:pPr>
            <w:r w:rsidRPr="00515397">
              <w:rPr>
                <w:sz w:val="22"/>
                <w:szCs w:val="22"/>
              </w:rPr>
              <w:t>9.2. Utilizări interzise</w:t>
            </w:r>
          </w:p>
          <w:p w14:paraId="7919EF3F" w14:textId="77777777" w:rsidR="00515397" w:rsidRPr="00515397" w:rsidRDefault="00515397" w:rsidP="00515397">
            <w:pPr>
              <w:rPr>
                <w:sz w:val="22"/>
                <w:szCs w:val="22"/>
              </w:rPr>
            </w:pPr>
            <w:r w:rsidRPr="00515397">
              <w:rPr>
                <w:sz w:val="22"/>
                <w:szCs w:val="22"/>
              </w:rPr>
              <w:t>-generarea integrală a lucrărilor academice (eseuri, prezentări, referate) și prezentarea acestora ca fiind creație personală;</w:t>
            </w:r>
          </w:p>
          <w:p w14:paraId="72FC4A4E" w14:textId="77777777" w:rsidR="00515397" w:rsidRPr="00515397" w:rsidRDefault="00515397" w:rsidP="00515397">
            <w:pPr>
              <w:rPr>
                <w:sz w:val="22"/>
                <w:szCs w:val="22"/>
              </w:rPr>
            </w:pPr>
            <w:r w:rsidRPr="00515397">
              <w:rPr>
                <w:sz w:val="22"/>
                <w:szCs w:val="22"/>
              </w:rPr>
              <w:t xml:space="preserve">-parafrazarea automată a conținutului generat de </w:t>
            </w:r>
            <w:proofErr w:type="spellStart"/>
            <w:r w:rsidRPr="00515397">
              <w:rPr>
                <w:sz w:val="22"/>
                <w:szCs w:val="22"/>
              </w:rPr>
              <w:t>IIAgen</w:t>
            </w:r>
            <w:proofErr w:type="spellEnd"/>
            <w:r w:rsidRPr="00515397">
              <w:rPr>
                <w:sz w:val="22"/>
                <w:szCs w:val="22"/>
              </w:rPr>
              <w:t xml:space="preserve"> fără contribuție analitică proprie;</w:t>
            </w:r>
          </w:p>
          <w:p w14:paraId="53BB8D71" w14:textId="77777777" w:rsidR="00515397" w:rsidRPr="00515397" w:rsidRDefault="00515397" w:rsidP="00515397">
            <w:pPr>
              <w:rPr>
                <w:sz w:val="22"/>
                <w:szCs w:val="22"/>
              </w:rPr>
            </w:pPr>
            <w:r w:rsidRPr="00515397">
              <w:rPr>
                <w:sz w:val="22"/>
                <w:szCs w:val="22"/>
              </w:rPr>
              <w:t xml:space="preserve">-utilizarea </w:t>
            </w:r>
            <w:proofErr w:type="spellStart"/>
            <w:r w:rsidRPr="00515397">
              <w:rPr>
                <w:sz w:val="22"/>
                <w:szCs w:val="22"/>
              </w:rPr>
              <w:t>IIAgen</w:t>
            </w:r>
            <w:proofErr w:type="spellEnd"/>
            <w:r w:rsidRPr="00515397">
              <w:rPr>
                <w:sz w:val="22"/>
                <w:szCs w:val="22"/>
              </w:rPr>
              <w:t xml:space="preserve"> în cadrul examenelor sau al evaluărilor finale, fără permisiunea explicită a cadrului didactic;</w:t>
            </w:r>
          </w:p>
          <w:p w14:paraId="5D2E12AC" w14:textId="77777777" w:rsidR="00515397" w:rsidRPr="00515397" w:rsidRDefault="00515397" w:rsidP="00515397">
            <w:pPr>
              <w:rPr>
                <w:sz w:val="22"/>
                <w:szCs w:val="22"/>
              </w:rPr>
            </w:pPr>
            <w:r w:rsidRPr="00515397">
              <w:rPr>
                <w:sz w:val="22"/>
                <w:szCs w:val="22"/>
              </w:rPr>
              <w:t>-fabricarea sau inventarea de surse bibliografice, citate sau date sociologice;</w:t>
            </w:r>
          </w:p>
          <w:p w14:paraId="4B8F3C88" w14:textId="77777777" w:rsidR="00515397" w:rsidRPr="00515397" w:rsidRDefault="00515397" w:rsidP="00515397">
            <w:pPr>
              <w:rPr>
                <w:sz w:val="22"/>
                <w:szCs w:val="22"/>
              </w:rPr>
            </w:pPr>
            <w:r w:rsidRPr="00515397">
              <w:rPr>
                <w:sz w:val="22"/>
                <w:szCs w:val="22"/>
              </w:rPr>
              <w:t>-orice utilizare care ar putea afecta integritatea academică sau ar substitui efortul intelectual propriu al studentului.</w:t>
            </w:r>
          </w:p>
          <w:p w14:paraId="51120466" w14:textId="77777777" w:rsidR="00515397" w:rsidRPr="00515397" w:rsidRDefault="00515397" w:rsidP="00515397">
            <w:pPr>
              <w:rPr>
                <w:sz w:val="22"/>
                <w:szCs w:val="22"/>
              </w:rPr>
            </w:pPr>
          </w:p>
          <w:p w14:paraId="3B3F9279" w14:textId="77777777" w:rsidR="00515397" w:rsidRPr="00515397" w:rsidRDefault="00515397" w:rsidP="00515397">
            <w:pPr>
              <w:rPr>
                <w:sz w:val="22"/>
                <w:szCs w:val="22"/>
              </w:rPr>
            </w:pPr>
            <w:r w:rsidRPr="00515397">
              <w:rPr>
                <w:sz w:val="22"/>
                <w:szCs w:val="22"/>
              </w:rPr>
              <w:t xml:space="preserve">Fiecare student are obligația ca, pentru fiecare sarcină de lucru în care a utilizat </w:t>
            </w:r>
            <w:proofErr w:type="spellStart"/>
            <w:r w:rsidRPr="00515397">
              <w:rPr>
                <w:sz w:val="22"/>
                <w:szCs w:val="22"/>
              </w:rPr>
              <w:t>IIAgen</w:t>
            </w:r>
            <w:proofErr w:type="spellEnd"/>
            <w:r w:rsidRPr="00515397">
              <w:rPr>
                <w:sz w:val="22"/>
                <w:szCs w:val="22"/>
              </w:rPr>
              <w:t>, să includă o declarație distinctă de transparență, redactată conform modelului din Anexa 3 a Regulamentului UVT, în care va preciza:</w:t>
            </w:r>
          </w:p>
          <w:p w14:paraId="10E3087F" w14:textId="77777777" w:rsidR="00515397" w:rsidRPr="00515397" w:rsidRDefault="00515397" w:rsidP="00515397">
            <w:pPr>
              <w:rPr>
                <w:sz w:val="22"/>
                <w:szCs w:val="22"/>
              </w:rPr>
            </w:pPr>
            <w:r w:rsidRPr="00515397">
              <w:rPr>
                <w:sz w:val="22"/>
                <w:szCs w:val="22"/>
              </w:rPr>
              <w:t>instrumentul utilizat; scopul utilizării; etapa și partea lucrării în care a fost utilizată inteligența artificială. Declarația va fi menționată la începutul lucrării și constituie parte integrantă a evaluării .</w:t>
            </w:r>
          </w:p>
          <w:p w14:paraId="70C9B01F" w14:textId="77777777" w:rsidR="00515397" w:rsidRPr="00515397" w:rsidRDefault="00515397" w:rsidP="00515397">
            <w:pPr>
              <w:rPr>
                <w:sz w:val="22"/>
                <w:szCs w:val="22"/>
              </w:rPr>
            </w:pPr>
            <w:r w:rsidRPr="00515397">
              <w:rPr>
                <w:sz w:val="22"/>
                <w:szCs w:val="22"/>
              </w:rPr>
              <w:t>Utilizarea instrumentelor de inteligență artificială generativă în cadrul disciplinei Istoria sociologiei are un rol complementar, urmărind:</w:t>
            </w:r>
          </w:p>
          <w:p w14:paraId="04769A1D" w14:textId="77777777" w:rsidR="00515397" w:rsidRPr="00515397" w:rsidRDefault="00515397" w:rsidP="00515397">
            <w:pPr>
              <w:rPr>
                <w:sz w:val="22"/>
                <w:szCs w:val="22"/>
              </w:rPr>
            </w:pPr>
            <w:r w:rsidRPr="00515397">
              <w:rPr>
                <w:sz w:val="22"/>
                <w:szCs w:val="22"/>
              </w:rPr>
              <w:t>-stimularea gândirii critice și reflexive</w:t>
            </w:r>
          </w:p>
          <w:p w14:paraId="5502FFF5" w14:textId="77777777" w:rsidR="00515397" w:rsidRPr="00515397" w:rsidRDefault="00515397" w:rsidP="00515397">
            <w:pPr>
              <w:rPr>
                <w:sz w:val="22"/>
                <w:szCs w:val="22"/>
              </w:rPr>
            </w:pPr>
            <w:r w:rsidRPr="00515397">
              <w:rPr>
                <w:sz w:val="22"/>
                <w:szCs w:val="22"/>
              </w:rPr>
              <w:t>-sprijinirea înțelegerii comparative a teoriilor și curentelor sociologice;</w:t>
            </w:r>
          </w:p>
          <w:p w14:paraId="6F224766" w14:textId="77777777" w:rsidR="00515397" w:rsidRPr="00515397" w:rsidRDefault="00515397" w:rsidP="00515397">
            <w:pPr>
              <w:rPr>
                <w:sz w:val="22"/>
                <w:szCs w:val="22"/>
              </w:rPr>
            </w:pPr>
            <w:r w:rsidRPr="00515397">
              <w:rPr>
                <w:sz w:val="22"/>
                <w:szCs w:val="22"/>
              </w:rPr>
              <w:t>-dezvoltarea autonomiei intelectuale și a responsabilității academice.</w:t>
            </w:r>
          </w:p>
          <w:p w14:paraId="0328247B" w14:textId="1119F564" w:rsidR="00515397" w:rsidRPr="00515397" w:rsidRDefault="00515397" w:rsidP="00515397">
            <w:pPr>
              <w:rPr>
                <w:sz w:val="22"/>
                <w:szCs w:val="22"/>
              </w:rPr>
            </w:pPr>
            <w:proofErr w:type="spellStart"/>
            <w:r w:rsidRPr="00515397">
              <w:rPr>
                <w:sz w:val="22"/>
                <w:szCs w:val="22"/>
              </w:rPr>
              <w:t>IIAgen</w:t>
            </w:r>
            <w:proofErr w:type="spellEnd"/>
            <w:r w:rsidRPr="00515397">
              <w:rPr>
                <w:sz w:val="22"/>
                <w:szCs w:val="22"/>
              </w:rPr>
              <w:t xml:space="preserve"> nu substituie analiza sociologică, lectura textelor fundamentale și argumentația personală, care rămân criterii esențiale în evaluarea performanței academice.</w:t>
            </w:r>
          </w:p>
          <w:p w14:paraId="663DD918" w14:textId="0E586B22" w:rsidR="00EA206E" w:rsidRPr="00515397" w:rsidRDefault="00A30C71" w:rsidP="00515397">
            <w:pPr>
              <w:rPr>
                <w:sz w:val="22"/>
                <w:szCs w:val="22"/>
              </w:rPr>
            </w:pPr>
            <w:hyperlink r:id="rId8" w:history="1">
              <w:r w:rsidRPr="00515397">
                <w:rPr>
                  <w:rStyle w:val="Hyperlink"/>
                  <w:sz w:val="22"/>
                  <w:szCs w:val="22"/>
                </w:rPr>
                <w:t>Regulamentul privind utilizarea inteligenței artificiale generative în procesul educațional la UVT</w:t>
              </w:r>
            </w:hyperlink>
            <w:r w:rsidRPr="00515397">
              <w:rPr>
                <w:sz w:val="22"/>
                <w:szCs w:val="22"/>
              </w:rPr>
              <w:t xml:space="preserve">, </w:t>
            </w:r>
          </w:p>
        </w:tc>
      </w:tr>
    </w:tbl>
    <w:p w14:paraId="17FE0F59" w14:textId="77777777" w:rsidR="00EA206E" w:rsidRPr="00AB51F7" w:rsidRDefault="00EA206E" w:rsidP="00802D13">
      <w:pPr>
        <w:pStyle w:val="Listparagraf"/>
        <w:spacing w:line="276" w:lineRule="auto"/>
        <w:ind w:left="714"/>
        <w:rPr>
          <w:rFonts w:ascii="Calibri" w:hAnsi="Calibri" w:cs="Calibri"/>
          <w:b/>
          <w:sz w:val="20"/>
          <w:szCs w:val="20"/>
        </w:rPr>
      </w:pPr>
    </w:p>
    <w:p w14:paraId="14CF112F" w14:textId="1464A431" w:rsidR="00E0255D" w:rsidRPr="00AB51F7" w:rsidRDefault="00E0255D" w:rsidP="00752E1C">
      <w:pPr>
        <w:pStyle w:val="Listparagraf"/>
        <w:numPr>
          <w:ilvl w:val="0"/>
          <w:numId w:val="26"/>
        </w:numPr>
        <w:spacing w:line="276" w:lineRule="auto"/>
        <w:ind w:left="714" w:hanging="357"/>
        <w:rPr>
          <w:rFonts w:ascii="Calibri" w:hAnsi="Calibri" w:cs="Calibri"/>
          <w:b/>
        </w:rPr>
      </w:pPr>
      <w:r w:rsidRPr="00AB51F7">
        <w:rPr>
          <w:rFonts w:ascii="Calibri" w:hAnsi="Calibri" w:cs="Calibri"/>
          <w:b/>
        </w:rPr>
        <w:t>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80"/>
        <w:gridCol w:w="1912"/>
        <w:gridCol w:w="3191"/>
        <w:gridCol w:w="1695"/>
      </w:tblGrid>
      <w:tr w:rsidR="00E0255D" w:rsidRPr="00AB51F7" w14:paraId="580DDEA8" w14:textId="77777777" w:rsidTr="00D919D8">
        <w:tc>
          <w:tcPr>
            <w:tcW w:w="2580" w:type="dxa"/>
          </w:tcPr>
          <w:p w14:paraId="66D2F9EF" w14:textId="77777777" w:rsidR="00E0255D" w:rsidRPr="00AB51F7" w:rsidRDefault="00E0255D" w:rsidP="00752E1C">
            <w:pPr>
              <w:pStyle w:val="Frspaiere"/>
              <w:rPr>
                <w:rFonts w:cs="Calibri"/>
                <w:lang w:val="ro-RO"/>
              </w:rPr>
            </w:pPr>
            <w:r w:rsidRPr="00AB51F7">
              <w:rPr>
                <w:rFonts w:cs="Calibri"/>
                <w:lang w:val="ro-RO"/>
              </w:rPr>
              <w:t>Tip activitate</w:t>
            </w:r>
          </w:p>
        </w:tc>
        <w:tc>
          <w:tcPr>
            <w:tcW w:w="1912" w:type="dxa"/>
          </w:tcPr>
          <w:p w14:paraId="46CB3910" w14:textId="7BF91BB6" w:rsidR="00E0255D" w:rsidRPr="00AB51F7" w:rsidRDefault="008D1323" w:rsidP="00752E1C">
            <w:pPr>
              <w:pStyle w:val="Frspaiere"/>
              <w:rPr>
                <w:rFonts w:cs="Calibri"/>
                <w:lang w:val="ro-RO"/>
              </w:rPr>
            </w:pPr>
            <w:r w:rsidRPr="00AB51F7">
              <w:rPr>
                <w:rFonts w:cs="Calibri"/>
                <w:lang w:val="ro-RO"/>
              </w:rPr>
              <w:t>10</w:t>
            </w:r>
            <w:r w:rsidR="00E0255D" w:rsidRPr="00AB51F7">
              <w:rPr>
                <w:rFonts w:cs="Calibri"/>
                <w:lang w:val="ro-RO"/>
              </w:rPr>
              <w:t>.1 Criterii de evaluare</w:t>
            </w:r>
          </w:p>
        </w:tc>
        <w:tc>
          <w:tcPr>
            <w:tcW w:w="3191" w:type="dxa"/>
          </w:tcPr>
          <w:p w14:paraId="7D590296" w14:textId="2484040B" w:rsidR="00E0255D" w:rsidRPr="00AB51F7" w:rsidRDefault="008D1323" w:rsidP="00752E1C">
            <w:pPr>
              <w:pStyle w:val="Frspaiere"/>
              <w:rPr>
                <w:rFonts w:cs="Calibri"/>
                <w:lang w:val="ro-RO"/>
              </w:rPr>
            </w:pPr>
            <w:r w:rsidRPr="00AB51F7">
              <w:rPr>
                <w:rFonts w:cs="Calibri"/>
                <w:lang w:val="ro-RO"/>
              </w:rPr>
              <w:t>10</w:t>
            </w:r>
            <w:r w:rsidR="00E0255D" w:rsidRPr="00AB51F7">
              <w:rPr>
                <w:rFonts w:cs="Calibri"/>
                <w:lang w:val="ro-RO"/>
              </w:rPr>
              <w:t>.2 Metode de evaluare</w:t>
            </w:r>
          </w:p>
        </w:tc>
        <w:tc>
          <w:tcPr>
            <w:tcW w:w="1695" w:type="dxa"/>
          </w:tcPr>
          <w:p w14:paraId="5AC52449" w14:textId="57DA27D4" w:rsidR="00E0255D" w:rsidRPr="00AB51F7" w:rsidRDefault="008D1323" w:rsidP="00752E1C">
            <w:pPr>
              <w:pStyle w:val="Frspaiere"/>
              <w:rPr>
                <w:rFonts w:cs="Calibri"/>
                <w:lang w:val="ro-RO"/>
              </w:rPr>
            </w:pPr>
            <w:r w:rsidRPr="00AB51F7">
              <w:rPr>
                <w:rFonts w:cs="Calibri"/>
                <w:lang w:val="ro-RO"/>
              </w:rPr>
              <w:t>10</w:t>
            </w:r>
            <w:r w:rsidR="00E0255D" w:rsidRPr="00AB51F7">
              <w:rPr>
                <w:rFonts w:cs="Calibri"/>
                <w:lang w:val="ro-RO"/>
              </w:rPr>
              <w:t>.3 Pondere din nota finală</w:t>
            </w:r>
          </w:p>
        </w:tc>
      </w:tr>
      <w:tr w:rsidR="00D919D8" w:rsidRPr="00AB51F7" w14:paraId="70F082A4" w14:textId="77777777" w:rsidTr="00D919D8">
        <w:trPr>
          <w:trHeight w:val="363"/>
        </w:trPr>
        <w:tc>
          <w:tcPr>
            <w:tcW w:w="2580" w:type="dxa"/>
          </w:tcPr>
          <w:p w14:paraId="2723C094" w14:textId="4FBEFD77" w:rsidR="00D919D8" w:rsidRPr="00AB51F7" w:rsidRDefault="00D919D8" w:rsidP="00D919D8">
            <w:pPr>
              <w:pStyle w:val="Frspaiere"/>
              <w:rPr>
                <w:rFonts w:cs="Calibri"/>
                <w:lang w:val="ro-RO"/>
              </w:rPr>
            </w:pPr>
            <w:r w:rsidRPr="00AB51F7">
              <w:rPr>
                <w:rFonts w:cs="Calibri"/>
                <w:lang w:val="ro-RO"/>
              </w:rPr>
              <w:t>10.4 Curs</w:t>
            </w:r>
          </w:p>
        </w:tc>
        <w:tc>
          <w:tcPr>
            <w:tcW w:w="1912" w:type="dxa"/>
          </w:tcPr>
          <w:p w14:paraId="4C213948" w14:textId="032DA789" w:rsidR="00D919D8" w:rsidRPr="00AB51F7" w:rsidRDefault="00D919D8" w:rsidP="00D919D8">
            <w:pPr>
              <w:pStyle w:val="Frspaiere"/>
              <w:rPr>
                <w:rFonts w:cs="Calibri"/>
                <w:lang w:val="ro-RO"/>
              </w:rPr>
            </w:pPr>
            <w:r w:rsidRPr="00D00094">
              <w:rPr>
                <w:lang w:val="ro-RO"/>
              </w:rPr>
              <w:t>Răspunsurile la examen (evaluarea finală)</w:t>
            </w:r>
          </w:p>
        </w:tc>
        <w:tc>
          <w:tcPr>
            <w:tcW w:w="3191" w:type="dxa"/>
          </w:tcPr>
          <w:p w14:paraId="319F6BCE" w14:textId="0980EF04" w:rsidR="00D919D8" w:rsidRPr="00AB51F7" w:rsidRDefault="00D919D8" w:rsidP="00D919D8">
            <w:pPr>
              <w:pStyle w:val="Frspaiere"/>
              <w:rPr>
                <w:rFonts w:cs="Calibri"/>
                <w:lang w:val="ro-RO"/>
              </w:rPr>
            </w:pPr>
            <w:r w:rsidRPr="00D00094">
              <w:rPr>
                <w:lang w:val="ro-RO"/>
              </w:rPr>
              <w:t xml:space="preserve">Examen scris. De asemenea, este posibilă ca alternativă, evaluarea prin examen oral sau examen scris tip grila </w:t>
            </w:r>
            <w:r>
              <w:rPr>
                <w:lang w:val="ro-RO"/>
              </w:rPr>
              <w:t>atât în sesiunea A cat și în cele de restanțe.</w:t>
            </w:r>
          </w:p>
        </w:tc>
        <w:tc>
          <w:tcPr>
            <w:tcW w:w="1695" w:type="dxa"/>
          </w:tcPr>
          <w:p w14:paraId="4BF77FD9" w14:textId="325E216E" w:rsidR="00D919D8" w:rsidRPr="00AB51F7" w:rsidRDefault="00D919D8" w:rsidP="00D919D8">
            <w:pPr>
              <w:pStyle w:val="Frspaiere"/>
              <w:rPr>
                <w:rFonts w:cs="Calibri"/>
                <w:lang w:val="ro-RO"/>
              </w:rPr>
            </w:pPr>
            <w:r w:rsidRPr="00D00094">
              <w:rPr>
                <w:lang w:val="ro-RO"/>
              </w:rPr>
              <w:t>70</w:t>
            </w:r>
            <w:r>
              <w:rPr>
                <w:lang w:val="ro-RO"/>
              </w:rPr>
              <w:t>%</w:t>
            </w:r>
          </w:p>
        </w:tc>
      </w:tr>
      <w:tr w:rsidR="00D919D8" w:rsidRPr="00AB51F7" w14:paraId="51B60B6B" w14:textId="77777777" w:rsidTr="00D919D8">
        <w:trPr>
          <w:trHeight w:val="567"/>
        </w:trPr>
        <w:tc>
          <w:tcPr>
            <w:tcW w:w="2580" w:type="dxa"/>
          </w:tcPr>
          <w:p w14:paraId="55D0D379" w14:textId="50BE772A" w:rsidR="00D919D8" w:rsidRPr="00AB51F7" w:rsidRDefault="00D919D8" w:rsidP="00D919D8">
            <w:pPr>
              <w:pStyle w:val="Frspaiere"/>
              <w:rPr>
                <w:rFonts w:cs="Calibri"/>
                <w:lang w:val="ro-RO"/>
              </w:rPr>
            </w:pPr>
            <w:r w:rsidRPr="00AB51F7">
              <w:rPr>
                <w:rFonts w:cs="Calibri"/>
                <w:lang w:val="ro-RO"/>
              </w:rPr>
              <w:t>10.5 Seminar / laborator</w:t>
            </w:r>
          </w:p>
        </w:tc>
        <w:tc>
          <w:tcPr>
            <w:tcW w:w="1912" w:type="dxa"/>
          </w:tcPr>
          <w:p w14:paraId="474DB993" w14:textId="1ABDBBAC" w:rsidR="00D919D8" w:rsidRPr="00AB51F7" w:rsidRDefault="00D919D8" w:rsidP="00D919D8">
            <w:pPr>
              <w:pStyle w:val="Frspaiere"/>
              <w:rPr>
                <w:rFonts w:cs="Calibri"/>
                <w:lang w:val="ro-RO"/>
              </w:rPr>
            </w:pPr>
            <w:r w:rsidRPr="00D00094">
              <w:rPr>
                <w:lang w:val="ro-RO"/>
              </w:rPr>
              <w:t xml:space="preserve">Prezentare autor/carte Istoria sociologiei </w:t>
            </w:r>
          </w:p>
        </w:tc>
        <w:tc>
          <w:tcPr>
            <w:tcW w:w="3191" w:type="dxa"/>
          </w:tcPr>
          <w:p w14:paraId="0BD51678" w14:textId="7BD57CE3" w:rsidR="00D919D8" w:rsidRPr="00AB51F7" w:rsidRDefault="00D919D8" w:rsidP="00D919D8">
            <w:pPr>
              <w:pStyle w:val="Frspaiere"/>
              <w:rPr>
                <w:rFonts w:cs="Calibri"/>
                <w:lang w:val="ro-RO"/>
              </w:rPr>
            </w:pPr>
            <w:proofErr w:type="spellStart"/>
            <w:r>
              <w:rPr>
                <w:rFonts w:asciiTheme="minorHAnsi" w:hAnsiTheme="minorHAnsi" w:cstheme="minorHAnsi"/>
                <w:lang w:val="ro-RO"/>
              </w:rPr>
              <w:t>Prezentari</w:t>
            </w:r>
            <w:proofErr w:type="spellEnd"/>
            <w:r>
              <w:rPr>
                <w:rFonts w:asciiTheme="minorHAnsi" w:hAnsiTheme="minorHAnsi" w:cstheme="minorHAnsi"/>
                <w:lang w:val="ro-RO"/>
              </w:rPr>
              <w:t xml:space="preserve"> realizate in cadrul </w:t>
            </w:r>
            <w:proofErr w:type="spellStart"/>
            <w:r>
              <w:rPr>
                <w:rFonts w:asciiTheme="minorHAnsi" w:hAnsiTheme="minorHAnsi" w:cstheme="minorHAnsi"/>
                <w:lang w:val="ro-RO"/>
              </w:rPr>
              <w:t>activitățiilor</w:t>
            </w:r>
            <w:proofErr w:type="spellEnd"/>
            <w:r>
              <w:rPr>
                <w:rFonts w:asciiTheme="minorHAnsi" w:hAnsiTheme="minorHAnsi" w:cstheme="minorHAnsi"/>
                <w:lang w:val="ro-RO"/>
              </w:rPr>
              <w:t xml:space="preserve"> de seminar.</w:t>
            </w:r>
          </w:p>
        </w:tc>
        <w:tc>
          <w:tcPr>
            <w:tcW w:w="1695" w:type="dxa"/>
          </w:tcPr>
          <w:p w14:paraId="0AA4073B" w14:textId="482514A3" w:rsidR="00D919D8" w:rsidRPr="00AB51F7" w:rsidRDefault="00D919D8" w:rsidP="00D919D8">
            <w:pPr>
              <w:pStyle w:val="Frspaiere"/>
              <w:rPr>
                <w:rFonts w:cs="Calibri"/>
                <w:lang w:val="ro-RO"/>
              </w:rPr>
            </w:pPr>
            <w:r w:rsidRPr="00D00094">
              <w:rPr>
                <w:lang w:val="ro-RO"/>
              </w:rPr>
              <w:t>10</w:t>
            </w:r>
            <w:r>
              <w:rPr>
                <w:lang w:val="ro-RO"/>
              </w:rPr>
              <w:t>%</w:t>
            </w:r>
          </w:p>
        </w:tc>
      </w:tr>
      <w:tr w:rsidR="00802D13" w:rsidRPr="00AB51F7" w14:paraId="7753BD29" w14:textId="77777777" w:rsidTr="00D919D8">
        <w:trPr>
          <w:trHeight w:val="413"/>
        </w:trPr>
        <w:tc>
          <w:tcPr>
            <w:tcW w:w="9378" w:type="dxa"/>
            <w:gridSpan w:val="4"/>
          </w:tcPr>
          <w:p w14:paraId="1AEC53B3" w14:textId="6DBB7B3F" w:rsidR="00802D13" w:rsidRPr="00AB51F7" w:rsidRDefault="008D1323" w:rsidP="00752E1C">
            <w:pPr>
              <w:pStyle w:val="Frspaiere"/>
              <w:rPr>
                <w:rFonts w:cs="Calibri"/>
                <w:lang w:val="ro-RO"/>
              </w:rPr>
            </w:pPr>
            <w:r w:rsidRPr="00AB51F7">
              <w:rPr>
                <w:rFonts w:cs="Calibri"/>
                <w:lang w:val="ro-RO"/>
              </w:rPr>
              <w:t>10</w:t>
            </w:r>
            <w:r w:rsidR="00802D13" w:rsidRPr="00AB51F7">
              <w:rPr>
                <w:rFonts w:cs="Calibri"/>
                <w:lang w:val="ro-RO"/>
              </w:rPr>
              <w:t>.6 Standard minim de performanță</w:t>
            </w:r>
          </w:p>
        </w:tc>
      </w:tr>
      <w:tr w:rsidR="00802D13" w:rsidRPr="00AB51F7" w14:paraId="00CB4107" w14:textId="77777777" w:rsidTr="00D919D8">
        <w:trPr>
          <w:trHeight w:val="413"/>
        </w:trPr>
        <w:tc>
          <w:tcPr>
            <w:tcW w:w="9378" w:type="dxa"/>
            <w:gridSpan w:val="4"/>
          </w:tcPr>
          <w:p w14:paraId="42784DEF" w14:textId="77777777" w:rsidR="00D919D8" w:rsidRPr="00D00094" w:rsidRDefault="00D919D8" w:rsidP="00D919D8">
            <w:pPr>
              <w:ind w:right="52"/>
              <w:rPr>
                <w:rFonts w:ascii="Arial" w:hAnsi="Arial" w:cs="Arial"/>
                <w:sz w:val="19"/>
                <w:szCs w:val="19"/>
              </w:rPr>
            </w:pPr>
            <w:r w:rsidRPr="00D00094">
              <w:rPr>
                <w:rFonts w:ascii="Arial" w:hAnsi="Arial" w:cs="Arial"/>
                <w:sz w:val="19"/>
                <w:szCs w:val="19"/>
              </w:rPr>
              <w:t>Cunoaștere</w:t>
            </w:r>
            <w:r>
              <w:rPr>
                <w:rFonts w:ascii="Arial" w:hAnsi="Arial" w:cs="Arial"/>
                <w:sz w:val="19"/>
                <w:szCs w:val="19"/>
              </w:rPr>
              <w:t>a</w:t>
            </w:r>
            <w:r w:rsidRPr="00D00094">
              <w:rPr>
                <w:rFonts w:ascii="Arial" w:hAnsi="Arial" w:cs="Arial"/>
                <w:sz w:val="19"/>
                <w:szCs w:val="19"/>
              </w:rPr>
              <w:t xml:space="preserve"> în proporție de 60% a informației predate la curs</w:t>
            </w:r>
          </w:p>
          <w:p w14:paraId="1C52B13A" w14:textId="77777777" w:rsidR="00D919D8" w:rsidRPr="00D00094" w:rsidRDefault="00D919D8" w:rsidP="00D919D8">
            <w:pPr>
              <w:ind w:right="52"/>
              <w:rPr>
                <w:rFonts w:ascii="Arial" w:hAnsi="Arial" w:cs="Arial"/>
                <w:sz w:val="19"/>
                <w:szCs w:val="19"/>
              </w:rPr>
            </w:pPr>
            <w:r w:rsidRPr="00D00094">
              <w:rPr>
                <w:rFonts w:ascii="Arial" w:hAnsi="Arial" w:cs="Arial"/>
                <w:sz w:val="19"/>
                <w:szCs w:val="19"/>
              </w:rPr>
              <w:t>Îndeplinire</w:t>
            </w:r>
            <w:r>
              <w:rPr>
                <w:rFonts w:ascii="Arial" w:hAnsi="Arial" w:cs="Arial"/>
                <w:sz w:val="19"/>
                <w:szCs w:val="19"/>
              </w:rPr>
              <w:t>a</w:t>
            </w:r>
            <w:r w:rsidRPr="00D00094">
              <w:rPr>
                <w:rFonts w:ascii="Arial" w:hAnsi="Arial" w:cs="Arial"/>
                <w:sz w:val="19"/>
                <w:szCs w:val="19"/>
              </w:rPr>
              <w:t xml:space="preserve"> activității de seminar în proporție de 100%</w:t>
            </w:r>
          </w:p>
          <w:p w14:paraId="63D51674" w14:textId="2B65CB06" w:rsidR="00802D13" w:rsidRPr="00AB51F7" w:rsidRDefault="00D919D8" w:rsidP="00D919D8">
            <w:pPr>
              <w:pStyle w:val="Frspaiere"/>
              <w:rPr>
                <w:rFonts w:cs="Calibri"/>
                <w:lang w:val="ro-RO"/>
              </w:rPr>
            </w:pPr>
            <w:r w:rsidRPr="00D00094">
              <w:rPr>
                <w:rFonts w:ascii="Arial" w:hAnsi="Arial" w:cs="Arial"/>
                <w:sz w:val="19"/>
                <w:szCs w:val="19"/>
                <w:lang w:val="ro-RO"/>
              </w:rPr>
              <w:t>Prezență la seminar minim 50% pentru participarea la examen</w:t>
            </w:r>
          </w:p>
        </w:tc>
      </w:tr>
    </w:tbl>
    <w:p w14:paraId="4FE0EF6C" w14:textId="77777777" w:rsidR="00E0255D" w:rsidRPr="00AB51F7" w:rsidRDefault="00E0255D" w:rsidP="00752E1C">
      <w:pPr>
        <w:jc w:val="center"/>
        <w:rPr>
          <w:rFonts w:ascii="Calibri" w:hAnsi="Calibri" w:cs="Calibri"/>
          <w:sz w:val="20"/>
          <w:szCs w:val="20"/>
        </w:rPr>
      </w:pPr>
    </w:p>
    <w:p w14:paraId="4DF397D7" w14:textId="77777777" w:rsidR="005F6BF6" w:rsidRPr="00AB51F7" w:rsidRDefault="005F6BF6" w:rsidP="00802D13">
      <w:pPr>
        <w:rPr>
          <w:rFonts w:ascii="Calibri" w:eastAsia="Calibri" w:hAnsi="Calibri" w:cs="Calibri"/>
          <w:sz w:val="20"/>
          <w:szCs w:val="20"/>
        </w:rPr>
      </w:pPr>
    </w:p>
    <w:p w14:paraId="4AF60218" w14:textId="77777777" w:rsidR="00515397" w:rsidRDefault="00515397" w:rsidP="00515397">
      <w:pPr>
        <w:rPr>
          <w:rFonts w:asciiTheme="minorHAnsi" w:eastAsia="Calibri" w:hAnsiTheme="minorHAnsi" w:cstheme="minorHAnsi"/>
        </w:rPr>
      </w:pPr>
    </w:p>
    <w:p w14:paraId="70611983" w14:textId="77777777" w:rsidR="00AC7861" w:rsidRPr="00AB51F7" w:rsidRDefault="00AC7861" w:rsidP="00AC7861">
      <w:pPr>
        <w:rPr>
          <w:rFonts w:ascii="Calibri" w:eastAsia="Calibri" w:hAnsi="Calibri" w:cs="Calibri"/>
          <w:sz w:val="20"/>
          <w:szCs w:val="20"/>
        </w:rPr>
      </w:pPr>
    </w:p>
    <w:p w14:paraId="339B2856" w14:textId="512E9C1A" w:rsidR="005F6BF6" w:rsidRDefault="005F6BF6" w:rsidP="00AC7861">
      <w:pPr>
        <w:rPr>
          <w:rFonts w:ascii="Calibri" w:eastAsia="Calibri" w:hAnsi="Calibri" w:cs="Calibri"/>
        </w:rPr>
      </w:pPr>
    </w:p>
    <w:p w14:paraId="7339E187" w14:textId="77777777" w:rsidR="0092501C" w:rsidRDefault="0092501C" w:rsidP="00AC7861">
      <w:pPr>
        <w:rPr>
          <w:rFonts w:ascii="Calibri" w:eastAsia="Calibri" w:hAnsi="Calibri" w:cs="Calibri"/>
        </w:rPr>
      </w:pPr>
    </w:p>
    <w:p w14:paraId="257EAF5D" w14:textId="77777777" w:rsidR="00360B50" w:rsidRDefault="00360B50" w:rsidP="00360B50">
      <w:pPr>
        <w:rPr>
          <w:rFonts w:asciiTheme="minorHAnsi" w:eastAsia="Calibri" w:hAnsiTheme="minorHAnsi" w:cstheme="minorHAnsi"/>
        </w:rPr>
      </w:pPr>
      <w:r>
        <w:rPr>
          <w:rFonts w:asciiTheme="minorHAnsi" w:eastAsia="Calibri" w:hAnsiTheme="minorHAnsi" w:cstheme="minorHAnsi"/>
        </w:rPr>
        <w:t>Data completării                                                                                                           Titular de disciplină</w:t>
      </w:r>
    </w:p>
    <w:p w14:paraId="081A5117" w14:textId="77777777" w:rsidR="00360B50" w:rsidRDefault="00360B50" w:rsidP="00360B50">
      <w:pPr>
        <w:rPr>
          <w:rFonts w:asciiTheme="minorHAnsi" w:eastAsia="Calibri" w:hAnsiTheme="minorHAnsi" w:cstheme="minorHAnsi"/>
        </w:rPr>
      </w:pPr>
      <w:r>
        <w:rPr>
          <w:rFonts w:asciiTheme="minorHAnsi" w:eastAsia="Calibri" w:hAnsiTheme="minorHAnsi" w:cstheme="minorHAnsi"/>
        </w:rPr>
        <w:t>02.02.2026</w:t>
      </w:r>
      <w:r>
        <w:rPr>
          <w:rFonts w:asciiTheme="minorHAnsi" w:eastAsia="Calibri" w:hAnsiTheme="minorHAnsi" w:cstheme="minorHAnsi"/>
        </w:rPr>
        <w:tab/>
      </w:r>
      <w:r>
        <w:rPr>
          <w:rFonts w:asciiTheme="minorHAnsi" w:eastAsia="Calibri" w:hAnsiTheme="minorHAnsi" w:cstheme="minorHAnsi"/>
        </w:rPr>
        <w:tab/>
      </w:r>
      <w:r>
        <w:rPr>
          <w:rFonts w:asciiTheme="minorHAnsi" w:eastAsia="Calibri" w:hAnsiTheme="minorHAnsi" w:cstheme="minorHAnsi"/>
        </w:rPr>
        <w:tab/>
      </w:r>
      <w:r>
        <w:rPr>
          <w:rFonts w:asciiTheme="minorHAnsi" w:eastAsia="Calibri" w:hAnsiTheme="minorHAnsi" w:cstheme="minorHAnsi"/>
        </w:rPr>
        <w:tab/>
      </w:r>
      <w:r>
        <w:rPr>
          <w:rFonts w:asciiTheme="minorHAnsi" w:eastAsia="Calibri" w:hAnsiTheme="minorHAnsi" w:cstheme="minorHAnsi"/>
        </w:rPr>
        <w:tab/>
      </w:r>
      <w:r>
        <w:rPr>
          <w:rFonts w:asciiTheme="minorHAnsi" w:eastAsia="Calibri" w:hAnsiTheme="minorHAnsi" w:cstheme="minorHAnsi"/>
        </w:rPr>
        <w:tab/>
      </w:r>
      <w:proofErr w:type="spellStart"/>
      <w:r w:rsidRPr="00D00094">
        <w:t>Conf</w:t>
      </w:r>
      <w:proofErr w:type="spellEnd"/>
      <w:r w:rsidRPr="00D00094">
        <w:t xml:space="preserve"> .</w:t>
      </w:r>
      <w:proofErr w:type="spellStart"/>
      <w:r w:rsidRPr="00D00094">
        <w:t>univ.dr</w:t>
      </w:r>
      <w:proofErr w:type="spellEnd"/>
      <w:r w:rsidRPr="00D00094">
        <w:t xml:space="preserve">. Marius </w:t>
      </w:r>
      <w:proofErr w:type="spellStart"/>
      <w:r w:rsidRPr="00D00094">
        <w:t>Vasiluţă</w:t>
      </w:r>
      <w:proofErr w:type="spellEnd"/>
      <w:r w:rsidRPr="00D00094">
        <w:t xml:space="preserve"> </w:t>
      </w:r>
      <w:proofErr w:type="spellStart"/>
      <w:r w:rsidRPr="00D00094">
        <w:t>Ştefănescu</w:t>
      </w:r>
      <w:proofErr w:type="spellEnd"/>
    </w:p>
    <w:p w14:paraId="74A58BB6" w14:textId="77777777" w:rsidR="00360B50" w:rsidRDefault="00360B50" w:rsidP="00360B50">
      <w:pPr>
        <w:rPr>
          <w:rFonts w:asciiTheme="minorHAnsi" w:eastAsia="Calibri" w:hAnsiTheme="minorHAnsi" w:cstheme="minorHAnsi"/>
        </w:rPr>
      </w:pPr>
    </w:p>
    <w:p w14:paraId="0DEDB357" w14:textId="77777777" w:rsidR="00360B50" w:rsidRDefault="00360B50" w:rsidP="00360B50">
      <w:pPr>
        <w:rPr>
          <w:rFonts w:asciiTheme="minorHAnsi" w:eastAsia="Calibri" w:hAnsiTheme="minorHAnsi" w:cstheme="minorHAnsi"/>
        </w:rPr>
      </w:pPr>
      <w:r>
        <w:rPr>
          <w:rFonts w:asciiTheme="minorHAnsi" w:eastAsia="Calibri" w:hAnsiTheme="minorHAnsi" w:cstheme="minorHAnsi"/>
        </w:rPr>
        <w:t>Data avizării în departament                                                                            Director de departament</w:t>
      </w:r>
    </w:p>
    <w:p w14:paraId="7305CB92" w14:textId="77777777" w:rsidR="00360B50" w:rsidRPr="00802D13" w:rsidRDefault="00360B50" w:rsidP="00360B50">
      <w:pPr>
        <w:rPr>
          <w:rFonts w:asciiTheme="minorHAnsi" w:eastAsia="Calibri" w:hAnsiTheme="minorHAnsi" w:cstheme="minorHAnsi"/>
        </w:rPr>
      </w:pPr>
      <w:r>
        <w:rPr>
          <w:rFonts w:asciiTheme="minorHAnsi" w:eastAsia="Calibri" w:hAnsiTheme="minorHAnsi" w:cstheme="minorHAnsi"/>
        </w:rPr>
        <w:tab/>
      </w:r>
      <w:r>
        <w:rPr>
          <w:rFonts w:asciiTheme="minorHAnsi" w:eastAsia="Calibri" w:hAnsiTheme="minorHAnsi" w:cstheme="minorHAnsi"/>
        </w:rPr>
        <w:tab/>
      </w:r>
      <w:r>
        <w:rPr>
          <w:rFonts w:asciiTheme="minorHAnsi" w:eastAsia="Calibri" w:hAnsiTheme="minorHAnsi" w:cstheme="minorHAnsi"/>
        </w:rPr>
        <w:tab/>
      </w:r>
      <w:r>
        <w:rPr>
          <w:rFonts w:asciiTheme="minorHAnsi" w:eastAsia="Calibri" w:hAnsiTheme="minorHAnsi" w:cstheme="minorHAnsi"/>
        </w:rPr>
        <w:tab/>
      </w:r>
      <w:r>
        <w:rPr>
          <w:rFonts w:asciiTheme="minorHAnsi" w:eastAsia="Calibri" w:hAnsiTheme="minorHAnsi" w:cstheme="minorHAnsi"/>
        </w:rPr>
        <w:tab/>
      </w:r>
      <w:r>
        <w:rPr>
          <w:rFonts w:asciiTheme="minorHAnsi" w:eastAsia="Calibri" w:hAnsiTheme="minorHAnsi" w:cstheme="minorHAnsi"/>
        </w:rPr>
        <w:tab/>
      </w:r>
      <w:r>
        <w:rPr>
          <w:rFonts w:asciiTheme="minorHAnsi" w:eastAsia="Calibri" w:hAnsiTheme="minorHAnsi" w:cstheme="minorHAnsi"/>
        </w:rPr>
        <w:tab/>
        <w:t xml:space="preserve">Prof. </w:t>
      </w:r>
      <w:proofErr w:type="spellStart"/>
      <w:r>
        <w:rPr>
          <w:rFonts w:asciiTheme="minorHAnsi" w:eastAsia="Calibri" w:hAnsiTheme="minorHAnsi" w:cstheme="minorHAnsi"/>
        </w:rPr>
        <w:t>univ.dr</w:t>
      </w:r>
      <w:proofErr w:type="spellEnd"/>
      <w:r>
        <w:rPr>
          <w:rFonts w:asciiTheme="minorHAnsi" w:eastAsia="Calibri" w:hAnsiTheme="minorHAnsi" w:cstheme="minorHAnsi"/>
        </w:rPr>
        <w:t xml:space="preserve">. Laurențiu </w:t>
      </w:r>
      <w:proofErr w:type="spellStart"/>
      <w:r>
        <w:rPr>
          <w:rFonts w:asciiTheme="minorHAnsi" w:eastAsia="Calibri" w:hAnsiTheme="minorHAnsi" w:cstheme="minorHAnsi"/>
        </w:rPr>
        <w:t>Țiru</w:t>
      </w:r>
      <w:proofErr w:type="spellEnd"/>
    </w:p>
    <w:p w14:paraId="405F9E5E" w14:textId="77777777" w:rsidR="00360B50" w:rsidRPr="00AB51F7" w:rsidRDefault="00360B50" w:rsidP="00360B50">
      <w:pPr>
        <w:rPr>
          <w:rFonts w:ascii="Calibri" w:eastAsia="Calibri" w:hAnsi="Calibri" w:cs="Calibri"/>
        </w:rPr>
      </w:pPr>
    </w:p>
    <w:p w14:paraId="774E3C7F" w14:textId="5BC93622" w:rsidR="0092501C" w:rsidRPr="00AB51F7" w:rsidRDefault="0092501C" w:rsidP="00AC7861">
      <w:pPr>
        <w:rPr>
          <w:rFonts w:ascii="Calibri" w:eastAsia="Calibri" w:hAnsi="Calibri" w:cs="Calibri"/>
        </w:rPr>
      </w:pPr>
    </w:p>
    <w:sectPr w:rsidR="0092501C" w:rsidRPr="00AB51F7" w:rsidSect="009073AF">
      <w:headerReference w:type="default" r:id="rId9"/>
      <w:footerReference w:type="even" r:id="rId10"/>
      <w:footerReference w:type="default" r:id="rId11"/>
      <w:headerReference w:type="first" r:id="rId12"/>
      <w:footerReference w:type="first" r:id="rId13"/>
      <w:pgSz w:w="11906" w:h="16838" w:code="9"/>
      <w:pgMar w:top="1814" w:right="1134" w:bottom="1418" w:left="1418" w:header="289" w:footer="8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9E0825" w14:textId="77777777" w:rsidR="00BC641F" w:rsidRDefault="00BC641F" w:rsidP="003E226A">
      <w:r>
        <w:separator/>
      </w:r>
    </w:p>
  </w:endnote>
  <w:endnote w:type="continuationSeparator" w:id="0">
    <w:p w14:paraId="0A95F94D" w14:textId="77777777" w:rsidR="00BC641F" w:rsidRDefault="00BC641F"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 Pro">
    <w:altName w:val="Segoe UI"/>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depagin"/>
      </w:rPr>
      <w:id w:val="1211684261"/>
      <w:docPartObj>
        <w:docPartGallery w:val="Page Numbers (Bottom of Page)"/>
        <w:docPartUnique/>
      </w:docPartObj>
    </w:sdtPr>
    <w:sdtContent>
      <w:p w14:paraId="451A4BCF" w14:textId="77777777" w:rsidR="00193CCA" w:rsidRDefault="00193CCA" w:rsidP="00A0678C">
        <w:pPr>
          <w:pStyle w:val="Subsol"/>
          <w:framePr w:wrap="none" w:vAnchor="text" w:hAnchor="margin" w:xAlign="center"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sdt>
    <w:sdtPr>
      <w:rPr>
        <w:rStyle w:val="Numrdepagin"/>
      </w:rPr>
      <w:id w:val="-1442831325"/>
      <w:docPartObj>
        <w:docPartGallery w:val="Page Numbers (Bottom of Page)"/>
        <w:docPartUnique/>
      </w:docPartObj>
    </w:sdtPr>
    <w:sdtContent>
      <w:p w14:paraId="1CDB2649" w14:textId="77777777" w:rsidR="00193CCA" w:rsidRDefault="00193CCA" w:rsidP="00A0678C">
        <w:pPr>
          <w:pStyle w:val="Subsol"/>
          <w:framePr w:wrap="none" w:vAnchor="text" w:hAnchor="margin" w:xAlign="right"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p w14:paraId="1E588016" w14:textId="77777777" w:rsidR="00193CCA" w:rsidRDefault="00193CCA" w:rsidP="00193CCA">
    <w:pPr>
      <w:pStyle w:val="Subsol"/>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4CDF" w14:textId="77777777" w:rsidR="0086407E" w:rsidRDefault="0086407E">
    <w:pPr>
      <w:pStyle w:val="Subsol"/>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6E6FF0" w14:textId="77777777" w:rsidR="00BC641F" w:rsidRDefault="00BC641F" w:rsidP="003E226A">
      <w:r>
        <w:separator/>
      </w:r>
    </w:p>
  </w:footnote>
  <w:footnote w:type="continuationSeparator" w:id="0">
    <w:p w14:paraId="277DB1F5" w14:textId="77777777" w:rsidR="00BC641F" w:rsidRDefault="00BC641F" w:rsidP="003E226A">
      <w:r>
        <w:continuationSeparator/>
      </w:r>
    </w:p>
  </w:footnote>
  <w:footnote w:id="1">
    <w:p w14:paraId="3946D39D" w14:textId="0913AE0F" w:rsidR="00B81075" w:rsidRDefault="00B81075" w:rsidP="00A80917">
      <w:pPr>
        <w:pStyle w:val="Textnotdesubsol"/>
        <w:jc w:val="both"/>
      </w:pPr>
      <w:r>
        <w:rPr>
          <w:rStyle w:val="Referinnotdesubsol"/>
        </w:rPr>
        <w:footnoteRef/>
      </w:r>
      <w:r>
        <w:t xml:space="preserve"> Conform articolului 37, alineatul (1) din Legea învățământului superior nr. 199/2023, cu modificările și completările ulterioare, </w:t>
      </w:r>
      <w:r w:rsidRPr="00B81075">
        <w:rPr>
          <w:i/>
          <w:iCs/>
        </w:rPr>
        <w:t xml:space="preserve">„succesul academic al unui student pe parcursul unui program de studii este determinat prin </w:t>
      </w:r>
      <w:r w:rsidRPr="00B81075">
        <w:rPr>
          <w:b/>
          <w:bCs/>
          <w:i/>
          <w:iCs/>
        </w:rPr>
        <w:t>verificarea dobândirii rezultatelor așteptate ale învățării prin evaluări de tip examen și prin evaluarea pe parcurs</w:t>
      </w:r>
      <w:r w:rsidRPr="00B81075">
        <w:rPr>
          <w:i/>
          <w:iCs/>
        </w:rPr>
        <w:t>”</w:t>
      </w:r>
      <w:r w:rsidRPr="00B81075">
        <w:t>.</w:t>
      </w:r>
    </w:p>
  </w:footnote>
  <w:footnote w:id="2">
    <w:p w14:paraId="2B40C086" w14:textId="50D1CB7D" w:rsidR="00A80917" w:rsidRDefault="00A80917" w:rsidP="00A80917">
      <w:pPr>
        <w:pStyle w:val="Textnotdesubsol"/>
        <w:jc w:val="both"/>
      </w:pPr>
      <w:r w:rsidRPr="00A80917">
        <w:rPr>
          <w:rStyle w:val="Referinnotdesubsol"/>
          <w:highlight w:val="yellow"/>
        </w:rPr>
        <w:footnoteRef/>
      </w:r>
      <w:r w:rsidRPr="00A80917">
        <w:rPr>
          <w:highlight w:val="yellow"/>
        </w:rPr>
        <w:t xml:space="preserve"> Se va avea în vedere corelarea numărului total de ore didactice și de studiu individual cu numărul de credite alocat disciplinei. 1 credit = între 25 și 30 de ore de activități didactice și de studiu individual. </w:t>
      </w:r>
      <w:r w:rsidR="004C17B5">
        <w:rPr>
          <w:highlight w:val="yellow"/>
        </w:rPr>
        <w:t>La nivelul departamentelor didactice se</w:t>
      </w:r>
      <w:r w:rsidRPr="00A80917">
        <w:rPr>
          <w:highlight w:val="yellow"/>
        </w:rPr>
        <w:t xml:space="preserve"> po</w:t>
      </w:r>
      <w:r w:rsidR="004C17B5">
        <w:rPr>
          <w:highlight w:val="yellow"/>
        </w:rPr>
        <w:t>a</w:t>
      </w:r>
      <w:r w:rsidRPr="00A80917">
        <w:rPr>
          <w:highlight w:val="yellow"/>
        </w:rPr>
        <w:t>t</w:t>
      </w:r>
      <w:r w:rsidR="004C17B5">
        <w:rPr>
          <w:highlight w:val="yellow"/>
        </w:rPr>
        <w:t>e</w:t>
      </w:r>
      <w:r w:rsidRPr="00A80917">
        <w:rPr>
          <w:highlight w:val="yellow"/>
        </w:rPr>
        <w:t xml:space="preserve"> stabili, pe categorii de discipline, echivalența exactă dintre un credit și numărul de ore.</w:t>
      </w:r>
    </w:p>
  </w:footnote>
  <w:footnote w:id="3">
    <w:p w14:paraId="0403CCFA" w14:textId="42C89506" w:rsidR="00ED0077" w:rsidRDefault="00ED0077" w:rsidP="00A80917">
      <w:pPr>
        <w:pStyle w:val="Textnotdesubsol"/>
        <w:jc w:val="both"/>
      </w:pPr>
      <w:r w:rsidRPr="00A80917">
        <w:rPr>
          <w:rStyle w:val="Referinnotdesubsol"/>
          <w:highlight w:val="yellow"/>
        </w:rPr>
        <w:footnoteRef/>
      </w:r>
      <w:r w:rsidRPr="00A80917">
        <w:rPr>
          <w:highlight w:val="yellow"/>
        </w:rPr>
        <w:t xml:space="preserve"> Orele aferente examinărilor se adună doar la punctul 3.8 – Total ore pe semestru, nu și la punctul 3.7 – Total ore de studiu individual.</w:t>
      </w:r>
    </w:p>
  </w:footnote>
  <w:footnote w:id="4">
    <w:p w14:paraId="26BBE2E6" w14:textId="451C5EC3" w:rsidR="00A80917" w:rsidRDefault="00A80917" w:rsidP="006422F4">
      <w:pPr>
        <w:pStyle w:val="Textnotdesubsol"/>
        <w:jc w:val="both"/>
      </w:pPr>
      <w:r w:rsidRPr="00A80917">
        <w:rPr>
          <w:rStyle w:val="Referinnotdesubsol"/>
          <w:highlight w:val="yellow"/>
        </w:rPr>
        <w:footnoteRef/>
      </w:r>
      <w:r w:rsidRPr="00A80917">
        <w:rPr>
          <w:highlight w:val="yellow"/>
        </w:rPr>
        <w:t xml:space="preserve"> Total ore pe semestru = </w:t>
      </w:r>
      <w:r w:rsidR="006445E5">
        <w:rPr>
          <w:highlight w:val="yellow"/>
        </w:rPr>
        <w:t>total ore din planul de învățământ</w:t>
      </w:r>
      <w:r w:rsidRPr="00A80917">
        <w:rPr>
          <w:highlight w:val="yellow"/>
        </w:rPr>
        <w:t xml:space="preserve"> + total ore studiu individual + ore alocate examinărilor.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F025B" w14:textId="34E56259" w:rsidR="001D34E8" w:rsidRDefault="00AB07CD" w:rsidP="00802D13">
    <w:pPr>
      <w:pStyle w:val="Antet"/>
      <w:tabs>
        <w:tab w:val="clear" w:pos="4536"/>
        <w:tab w:val="clear" w:pos="9072"/>
      </w:tabs>
      <w:ind w:right="-158"/>
    </w:pPr>
    <w:bookmarkStart w:id="0" w:name="_Hlk52889598"/>
    <w:bookmarkStart w:id="1" w:name="_Hlk52889599"/>
    <w:bookmarkStart w:id="2" w:name="_Hlk52889616"/>
    <w:bookmarkStart w:id="3" w:name="_Hlk52889617"/>
    <w:r>
      <w:rPr>
        <w:noProof/>
      </w:rPr>
      <mc:AlternateContent>
        <mc:Choice Requires="wps">
          <w:drawing>
            <wp:anchor distT="0" distB="0" distL="114300" distR="114300" simplePos="0" relativeHeight="251658240" behindDoc="0" locked="0" layoutInCell="1" allowOverlap="1" wp14:anchorId="79C0A4D4" wp14:editId="4E304C67">
              <wp:simplePos x="0" y="0"/>
              <wp:positionH relativeFrom="column">
                <wp:posOffset>1812290</wp:posOffset>
              </wp:positionH>
              <wp:positionV relativeFrom="paragraph">
                <wp:posOffset>306251</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166C9F8A" w:rsidR="001D34E8" w:rsidRPr="007A49D1" w:rsidRDefault="00884B42" w:rsidP="007A49D1">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u"/>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24.1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uF75QEAALM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" stroked="f">
              <v:path arrowok="t"/>
              <v:textbox>
                <w:txbxContent>
                  <w:p w14:paraId="4B19B769" w14:textId="166C9F8A" w:rsidR="001D34E8" w:rsidRPr="007A49D1" w:rsidRDefault="00884B42" w:rsidP="007A49D1">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u"/>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802D13">
      <w:rPr>
        <w:noProof/>
      </w:rPr>
      <w:drawing>
        <wp:anchor distT="0" distB="0" distL="114300" distR="114300" simplePos="0" relativeHeight="251693056" behindDoc="0" locked="0" layoutInCell="1" allowOverlap="1" wp14:anchorId="4A5C2894" wp14:editId="45C29E75">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7A49D1">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FE47D" w14:textId="77777777" w:rsidR="00193CCA" w:rsidRDefault="00AE0BA9">
    <w:pPr>
      <w:pStyle w:val="Antet"/>
    </w:pPr>
    <w:r>
      <w:rPr>
        <w:noProof/>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u"/>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pMV6gEAALo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" stroked="f">
              <v:path arrowok="t"/>
              <v:textbox>
                <w:txbxContent>
                  <w:p w14:paraId="44ACE1F7" w14:textId="77777777" w:rsidR="0086407E" w:rsidRPr="007A49D1" w:rsidRDefault="0086407E" w:rsidP="0086407E">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u"/>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3"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4"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5"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E61817"/>
    <w:multiLevelType w:val="hybridMultilevel"/>
    <w:tmpl w:val="2366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3"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4"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7"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7913331">
    <w:abstractNumId w:val="23"/>
  </w:num>
  <w:num w:numId="2" w16cid:durableId="90396843">
    <w:abstractNumId w:val="0"/>
  </w:num>
  <w:num w:numId="3" w16cid:durableId="1192718609">
    <w:abstractNumId w:val="12"/>
  </w:num>
  <w:num w:numId="4" w16cid:durableId="138232326">
    <w:abstractNumId w:val="7"/>
  </w:num>
  <w:num w:numId="5" w16cid:durableId="137429682">
    <w:abstractNumId w:val="26"/>
  </w:num>
  <w:num w:numId="6" w16cid:durableId="302006953">
    <w:abstractNumId w:val="13"/>
  </w:num>
  <w:num w:numId="7" w16cid:durableId="688290793">
    <w:abstractNumId w:val="8"/>
  </w:num>
  <w:num w:numId="8" w16cid:durableId="1116408978">
    <w:abstractNumId w:val="5"/>
  </w:num>
  <w:num w:numId="9" w16cid:durableId="643042665">
    <w:abstractNumId w:val="18"/>
  </w:num>
  <w:num w:numId="10" w16cid:durableId="393817609">
    <w:abstractNumId w:val="16"/>
  </w:num>
  <w:num w:numId="11" w16cid:durableId="1421179909">
    <w:abstractNumId w:val="14"/>
  </w:num>
  <w:num w:numId="12" w16cid:durableId="1566918926">
    <w:abstractNumId w:val="10"/>
  </w:num>
  <w:num w:numId="13" w16cid:durableId="310990044">
    <w:abstractNumId w:val="24"/>
  </w:num>
  <w:num w:numId="14" w16cid:durableId="1002506713">
    <w:abstractNumId w:val="3"/>
  </w:num>
  <w:num w:numId="15" w16cid:durableId="1255432065">
    <w:abstractNumId w:val="11"/>
  </w:num>
  <w:num w:numId="16" w16cid:durableId="217281457">
    <w:abstractNumId w:val="20"/>
  </w:num>
  <w:num w:numId="17" w16cid:durableId="1870873637">
    <w:abstractNumId w:val="28"/>
  </w:num>
  <w:num w:numId="18" w16cid:durableId="624510688">
    <w:abstractNumId w:val="9"/>
  </w:num>
  <w:num w:numId="19" w16cid:durableId="464010501">
    <w:abstractNumId w:val="4"/>
  </w:num>
  <w:num w:numId="20" w16cid:durableId="745808500">
    <w:abstractNumId w:val="15"/>
  </w:num>
  <w:num w:numId="21" w16cid:durableId="943684859">
    <w:abstractNumId w:val="22"/>
  </w:num>
  <w:num w:numId="22" w16cid:durableId="964240544">
    <w:abstractNumId w:val="27"/>
  </w:num>
  <w:num w:numId="23" w16cid:durableId="1632706326">
    <w:abstractNumId w:val="17"/>
  </w:num>
  <w:num w:numId="24" w16cid:durableId="376199165">
    <w:abstractNumId w:val="25"/>
  </w:num>
  <w:num w:numId="25" w16cid:durableId="119230939">
    <w:abstractNumId w:val="29"/>
  </w:num>
  <w:num w:numId="26" w16cid:durableId="586768112">
    <w:abstractNumId w:val="2"/>
  </w:num>
  <w:num w:numId="27" w16cid:durableId="377583453">
    <w:abstractNumId w:val="19"/>
  </w:num>
  <w:num w:numId="28" w16cid:durableId="209801297">
    <w:abstractNumId w:val="21"/>
  </w:num>
  <w:num w:numId="29" w16cid:durableId="556666742">
    <w:abstractNumId w:val="6"/>
  </w:num>
  <w:num w:numId="30" w16cid:durableId="9392204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D57"/>
    <w:rsid w:val="00001FE1"/>
    <w:rsid w:val="00006384"/>
    <w:rsid w:val="00006A11"/>
    <w:rsid w:val="00017556"/>
    <w:rsid w:val="00027099"/>
    <w:rsid w:val="00032DAB"/>
    <w:rsid w:val="0003390D"/>
    <w:rsid w:val="00041189"/>
    <w:rsid w:val="000415DE"/>
    <w:rsid w:val="00043DB9"/>
    <w:rsid w:val="000458CE"/>
    <w:rsid w:val="0004729D"/>
    <w:rsid w:val="00050255"/>
    <w:rsid w:val="00050D48"/>
    <w:rsid w:val="00053D42"/>
    <w:rsid w:val="00055AEB"/>
    <w:rsid w:val="00057048"/>
    <w:rsid w:val="000628E6"/>
    <w:rsid w:val="00070CEA"/>
    <w:rsid w:val="00072637"/>
    <w:rsid w:val="00073DE4"/>
    <w:rsid w:val="00073E3B"/>
    <w:rsid w:val="0009025F"/>
    <w:rsid w:val="00095FBB"/>
    <w:rsid w:val="0009720E"/>
    <w:rsid w:val="000A03D0"/>
    <w:rsid w:val="000A4C02"/>
    <w:rsid w:val="000A7066"/>
    <w:rsid w:val="000B0AC4"/>
    <w:rsid w:val="000B2C52"/>
    <w:rsid w:val="000B5CF5"/>
    <w:rsid w:val="000C2457"/>
    <w:rsid w:val="000C5737"/>
    <w:rsid w:val="000C5DD6"/>
    <w:rsid w:val="000E4972"/>
    <w:rsid w:val="000E6269"/>
    <w:rsid w:val="00104CA0"/>
    <w:rsid w:val="001140D1"/>
    <w:rsid w:val="00116B1B"/>
    <w:rsid w:val="00116CFD"/>
    <w:rsid w:val="00125B83"/>
    <w:rsid w:val="00131150"/>
    <w:rsid w:val="00131523"/>
    <w:rsid w:val="00135E0B"/>
    <w:rsid w:val="001452D6"/>
    <w:rsid w:val="00145825"/>
    <w:rsid w:val="00145D1B"/>
    <w:rsid w:val="001568BE"/>
    <w:rsid w:val="001576EC"/>
    <w:rsid w:val="001649A6"/>
    <w:rsid w:val="00167F31"/>
    <w:rsid w:val="00170DB6"/>
    <w:rsid w:val="001744E9"/>
    <w:rsid w:val="00193CCA"/>
    <w:rsid w:val="001949D1"/>
    <w:rsid w:val="001A1138"/>
    <w:rsid w:val="001A3279"/>
    <w:rsid w:val="001A47C9"/>
    <w:rsid w:val="001C0079"/>
    <w:rsid w:val="001C7CDD"/>
    <w:rsid w:val="001D34E8"/>
    <w:rsid w:val="001D564A"/>
    <w:rsid w:val="001E2FEE"/>
    <w:rsid w:val="001E5ED5"/>
    <w:rsid w:val="001E69C6"/>
    <w:rsid w:val="001F0D15"/>
    <w:rsid w:val="001F5BE0"/>
    <w:rsid w:val="00201477"/>
    <w:rsid w:val="00205AE4"/>
    <w:rsid w:val="002151BA"/>
    <w:rsid w:val="002415BB"/>
    <w:rsid w:val="00242267"/>
    <w:rsid w:val="00242472"/>
    <w:rsid w:val="0024351A"/>
    <w:rsid w:val="002458CB"/>
    <w:rsid w:val="00251A6A"/>
    <w:rsid w:val="002529AD"/>
    <w:rsid w:val="00256D69"/>
    <w:rsid w:val="002644F8"/>
    <w:rsid w:val="00272E14"/>
    <w:rsid w:val="00286335"/>
    <w:rsid w:val="00287419"/>
    <w:rsid w:val="0029063D"/>
    <w:rsid w:val="002A007E"/>
    <w:rsid w:val="002A2C06"/>
    <w:rsid w:val="002A3C87"/>
    <w:rsid w:val="002B11E0"/>
    <w:rsid w:val="002B6BDC"/>
    <w:rsid w:val="002B71D3"/>
    <w:rsid w:val="002C64E3"/>
    <w:rsid w:val="002D112C"/>
    <w:rsid w:val="002D2F0E"/>
    <w:rsid w:val="002D3D67"/>
    <w:rsid w:val="002E0EBF"/>
    <w:rsid w:val="002E4EA3"/>
    <w:rsid w:val="003009F3"/>
    <w:rsid w:val="00301AAB"/>
    <w:rsid w:val="003050F3"/>
    <w:rsid w:val="003147A3"/>
    <w:rsid w:val="00323381"/>
    <w:rsid w:val="003245CA"/>
    <w:rsid w:val="00327BCE"/>
    <w:rsid w:val="00327C5B"/>
    <w:rsid w:val="00334DB2"/>
    <w:rsid w:val="0033622C"/>
    <w:rsid w:val="00341A37"/>
    <w:rsid w:val="00344816"/>
    <w:rsid w:val="003450B2"/>
    <w:rsid w:val="00353E55"/>
    <w:rsid w:val="00354046"/>
    <w:rsid w:val="0036054E"/>
    <w:rsid w:val="00360B50"/>
    <w:rsid w:val="00360FCC"/>
    <w:rsid w:val="00367502"/>
    <w:rsid w:val="00370AE3"/>
    <w:rsid w:val="003770D2"/>
    <w:rsid w:val="0038731B"/>
    <w:rsid w:val="003918B5"/>
    <w:rsid w:val="003A6F97"/>
    <w:rsid w:val="003A7FA0"/>
    <w:rsid w:val="003B34C1"/>
    <w:rsid w:val="003B35A4"/>
    <w:rsid w:val="003C378C"/>
    <w:rsid w:val="003D11EA"/>
    <w:rsid w:val="003D1548"/>
    <w:rsid w:val="003D3102"/>
    <w:rsid w:val="003D62D7"/>
    <w:rsid w:val="003E0752"/>
    <w:rsid w:val="003E226A"/>
    <w:rsid w:val="003E2F59"/>
    <w:rsid w:val="003F0E91"/>
    <w:rsid w:val="003F6684"/>
    <w:rsid w:val="003F6BE0"/>
    <w:rsid w:val="004060ED"/>
    <w:rsid w:val="00407275"/>
    <w:rsid w:val="004102A8"/>
    <w:rsid w:val="0041260C"/>
    <w:rsid w:val="00416F51"/>
    <w:rsid w:val="0043147D"/>
    <w:rsid w:val="004422B3"/>
    <w:rsid w:val="00445E67"/>
    <w:rsid w:val="004501A3"/>
    <w:rsid w:val="00455B8A"/>
    <w:rsid w:val="00465F44"/>
    <w:rsid w:val="00480F05"/>
    <w:rsid w:val="0048385D"/>
    <w:rsid w:val="004923C5"/>
    <w:rsid w:val="004943E4"/>
    <w:rsid w:val="00495AFA"/>
    <w:rsid w:val="004A2A78"/>
    <w:rsid w:val="004B273C"/>
    <w:rsid w:val="004C17B5"/>
    <w:rsid w:val="004C26CD"/>
    <w:rsid w:val="004C52CD"/>
    <w:rsid w:val="004D00FF"/>
    <w:rsid w:val="004D3C1E"/>
    <w:rsid w:val="004E2722"/>
    <w:rsid w:val="004E651D"/>
    <w:rsid w:val="004F4E84"/>
    <w:rsid w:val="004F56A6"/>
    <w:rsid w:val="004F7D9A"/>
    <w:rsid w:val="005028ED"/>
    <w:rsid w:val="00503339"/>
    <w:rsid w:val="00503E4C"/>
    <w:rsid w:val="00510990"/>
    <w:rsid w:val="00514EE5"/>
    <w:rsid w:val="00515397"/>
    <w:rsid w:val="0052502B"/>
    <w:rsid w:val="00533064"/>
    <w:rsid w:val="00541391"/>
    <w:rsid w:val="0054275A"/>
    <w:rsid w:val="0054438F"/>
    <w:rsid w:val="00546A4B"/>
    <w:rsid w:val="0055224E"/>
    <w:rsid w:val="00566E99"/>
    <w:rsid w:val="00576777"/>
    <w:rsid w:val="0058625E"/>
    <w:rsid w:val="005958A0"/>
    <w:rsid w:val="005A1742"/>
    <w:rsid w:val="005A6256"/>
    <w:rsid w:val="005A6B42"/>
    <w:rsid w:val="005B1261"/>
    <w:rsid w:val="005B3F6F"/>
    <w:rsid w:val="005B56D2"/>
    <w:rsid w:val="005C03A3"/>
    <w:rsid w:val="005C270F"/>
    <w:rsid w:val="005C3E29"/>
    <w:rsid w:val="005C4252"/>
    <w:rsid w:val="005C7CAD"/>
    <w:rsid w:val="005D3919"/>
    <w:rsid w:val="005D5DEA"/>
    <w:rsid w:val="005E19CF"/>
    <w:rsid w:val="005E3570"/>
    <w:rsid w:val="005E413D"/>
    <w:rsid w:val="005F0CEB"/>
    <w:rsid w:val="005F537E"/>
    <w:rsid w:val="005F5A9B"/>
    <w:rsid w:val="005F6BF6"/>
    <w:rsid w:val="005F7515"/>
    <w:rsid w:val="00601B39"/>
    <w:rsid w:val="00604AC4"/>
    <w:rsid w:val="0061131E"/>
    <w:rsid w:val="0061141E"/>
    <w:rsid w:val="006134BF"/>
    <w:rsid w:val="0061626D"/>
    <w:rsid w:val="00621802"/>
    <w:rsid w:val="00622927"/>
    <w:rsid w:val="00630F7B"/>
    <w:rsid w:val="00631B5E"/>
    <w:rsid w:val="00634D14"/>
    <w:rsid w:val="00634DA4"/>
    <w:rsid w:val="00634F07"/>
    <w:rsid w:val="00641655"/>
    <w:rsid w:val="006422F4"/>
    <w:rsid w:val="006445E5"/>
    <w:rsid w:val="00645141"/>
    <w:rsid w:val="006454F6"/>
    <w:rsid w:val="00646201"/>
    <w:rsid w:val="00647AFB"/>
    <w:rsid w:val="00650125"/>
    <w:rsid w:val="006504DE"/>
    <w:rsid w:val="00650BD7"/>
    <w:rsid w:val="00664419"/>
    <w:rsid w:val="00664BDD"/>
    <w:rsid w:val="0066683F"/>
    <w:rsid w:val="00675A4C"/>
    <w:rsid w:val="00680316"/>
    <w:rsid w:val="0068330D"/>
    <w:rsid w:val="00684621"/>
    <w:rsid w:val="0068626E"/>
    <w:rsid w:val="00686649"/>
    <w:rsid w:val="00696C21"/>
    <w:rsid w:val="006A03FD"/>
    <w:rsid w:val="006A4078"/>
    <w:rsid w:val="006B1918"/>
    <w:rsid w:val="006C68F5"/>
    <w:rsid w:val="006E2D60"/>
    <w:rsid w:val="006E5E5F"/>
    <w:rsid w:val="00700816"/>
    <w:rsid w:val="00700F45"/>
    <w:rsid w:val="0070415C"/>
    <w:rsid w:val="00704752"/>
    <w:rsid w:val="00711409"/>
    <w:rsid w:val="00713E4D"/>
    <w:rsid w:val="0072653D"/>
    <w:rsid w:val="00735E50"/>
    <w:rsid w:val="00752E1C"/>
    <w:rsid w:val="007618A8"/>
    <w:rsid w:val="007668E1"/>
    <w:rsid w:val="007675A4"/>
    <w:rsid w:val="00775896"/>
    <w:rsid w:val="00783C4B"/>
    <w:rsid w:val="0078548B"/>
    <w:rsid w:val="00787E45"/>
    <w:rsid w:val="0079062A"/>
    <w:rsid w:val="00792DB3"/>
    <w:rsid w:val="007A49D1"/>
    <w:rsid w:val="007A5CFE"/>
    <w:rsid w:val="007B12A5"/>
    <w:rsid w:val="007B17EB"/>
    <w:rsid w:val="007B4745"/>
    <w:rsid w:val="007C51B7"/>
    <w:rsid w:val="007D3FEE"/>
    <w:rsid w:val="007D4F71"/>
    <w:rsid w:val="007D65B4"/>
    <w:rsid w:val="007F1F46"/>
    <w:rsid w:val="007F4B78"/>
    <w:rsid w:val="008007F7"/>
    <w:rsid w:val="00802D13"/>
    <w:rsid w:val="00803821"/>
    <w:rsid w:val="00805C1A"/>
    <w:rsid w:val="0083113F"/>
    <w:rsid w:val="00831232"/>
    <w:rsid w:val="00834D02"/>
    <w:rsid w:val="0083539C"/>
    <w:rsid w:val="00840B6C"/>
    <w:rsid w:val="00845050"/>
    <w:rsid w:val="008565A7"/>
    <w:rsid w:val="00857CD1"/>
    <w:rsid w:val="0086401F"/>
    <w:rsid w:val="0086407E"/>
    <w:rsid w:val="00864858"/>
    <w:rsid w:val="0086507F"/>
    <w:rsid w:val="00867089"/>
    <w:rsid w:val="00875288"/>
    <w:rsid w:val="00880948"/>
    <w:rsid w:val="008810F8"/>
    <w:rsid w:val="00884B42"/>
    <w:rsid w:val="00886E5F"/>
    <w:rsid w:val="00893853"/>
    <w:rsid w:val="00895C2B"/>
    <w:rsid w:val="008B286B"/>
    <w:rsid w:val="008C1CCC"/>
    <w:rsid w:val="008C460E"/>
    <w:rsid w:val="008D1323"/>
    <w:rsid w:val="008D440F"/>
    <w:rsid w:val="008D77C9"/>
    <w:rsid w:val="008E1A87"/>
    <w:rsid w:val="008F1E09"/>
    <w:rsid w:val="009073AF"/>
    <w:rsid w:val="00910EDC"/>
    <w:rsid w:val="00917227"/>
    <w:rsid w:val="0092501C"/>
    <w:rsid w:val="009264A3"/>
    <w:rsid w:val="00927661"/>
    <w:rsid w:val="00927CF8"/>
    <w:rsid w:val="00931E7F"/>
    <w:rsid w:val="0093339B"/>
    <w:rsid w:val="00935519"/>
    <w:rsid w:val="00935802"/>
    <w:rsid w:val="0094402B"/>
    <w:rsid w:val="00952500"/>
    <w:rsid w:val="00952E4A"/>
    <w:rsid w:val="00953F6B"/>
    <w:rsid w:val="009552FE"/>
    <w:rsid w:val="00970920"/>
    <w:rsid w:val="00974EEE"/>
    <w:rsid w:val="00977D3A"/>
    <w:rsid w:val="0098295E"/>
    <w:rsid w:val="0098775C"/>
    <w:rsid w:val="00991041"/>
    <w:rsid w:val="009A01A8"/>
    <w:rsid w:val="009A7A28"/>
    <w:rsid w:val="009B0C7F"/>
    <w:rsid w:val="009B30EF"/>
    <w:rsid w:val="009B3389"/>
    <w:rsid w:val="009B704E"/>
    <w:rsid w:val="009B7C67"/>
    <w:rsid w:val="009C2459"/>
    <w:rsid w:val="009C2651"/>
    <w:rsid w:val="009D43F0"/>
    <w:rsid w:val="009E6F48"/>
    <w:rsid w:val="00A01F9D"/>
    <w:rsid w:val="00A05EDD"/>
    <w:rsid w:val="00A10B19"/>
    <w:rsid w:val="00A11F06"/>
    <w:rsid w:val="00A1439A"/>
    <w:rsid w:val="00A157FA"/>
    <w:rsid w:val="00A25347"/>
    <w:rsid w:val="00A25B7F"/>
    <w:rsid w:val="00A30C71"/>
    <w:rsid w:val="00A35F5F"/>
    <w:rsid w:val="00A36DFB"/>
    <w:rsid w:val="00A431E1"/>
    <w:rsid w:val="00A54611"/>
    <w:rsid w:val="00A5694F"/>
    <w:rsid w:val="00A575C7"/>
    <w:rsid w:val="00A64EFC"/>
    <w:rsid w:val="00A6567D"/>
    <w:rsid w:val="00A76002"/>
    <w:rsid w:val="00A80917"/>
    <w:rsid w:val="00A85221"/>
    <w:rsid w:val="00A918A2"/>
    <w:rsid w:val="00A91AD6"/>
    <w:rsid w:val="00AA12EE"/>
    <w:rsid w:val="00AB07CD"/>
    <w:rsid w:val="00AB1520"/>
    <w:rsid w:val="00AB35C8"/>
    <w:rsid w:val="00AB51F7"/>
    <w:rsid w:val="00AC1C05"/>
    <w:rsid w:val="00AC6D5B"/>
    <w:rsid w:val="00AC7861"/>
    <w:rsid w:val="00AE0BA9"/>
    <w:rsid w:val="00AE1752"/>
    <w:rsid w:val="00B0274C"/>
    <w:rsid w:val="00B02961"/>
    <w:rsid w:val="00B1090A"/>
    <w:rsid w:val="00B1313E"/>
    <w:rsid w:val="00B177A0"/>
    <w:rsid w:val="00B338DA"/>
    <w:rsid w:val="00B4122C"/>
    <w:rsid w:val="00B418AC"/>
    <w:rsid w:val="00B447E7"/>
    <w:rsid w:val="00B45DA8"/>
    <w:rsid w:val="00B46A70"/>
    <w:rsid w:val="00B4785A"/>
    <w:rsid w:val="00B553C7"/>
    <w:rsid w:val="00B66CD7"/>
    <w:rsid w:val="00B66D4A"/>
    <w:rsid w:val="00B81075"/>
    <w:rsid w:val="00B814D7"/>
    <w:rsid w:val="00B839FF"/>
    <w:rsid w:val="00B843A7"/>
    <w:rsid w:val="00BA67CE"/>
    <w:rsid w:val="00BB26E4"/>
    <w:rsid w:val="00BB53A1"/>
    <w:rsid w:val="00BC641F"/>
    <w:rsid w:val="00BC6EA0"/>
    <w:rsid w:val="00BD5423"/>
    <w:rsid w:val="00BE3D9A"/>
    <w:rsid w:val="00BF0AE6"/>
    <w:rsid w:val="00BF1DAB"/>
    <w:rsid w:val="00BF305D"/>
    <w:rsid w:val="00C076F1"/>
    <w:rsid w:val="00C07B3E"/>
    <w:rsid w:val="00C102BA"/>
    <w:rsid w:val="00C11900"/>
    <w:rsid w:val="00C220D1"/>
    <w:rsid w:val="00C4385C"/>
    <w:rsid w:val="00C459AB"/>
    <w:rsid w:val="00C47DF9"/>
    <w:rsid w:val="00C56921"/>
    <w:rsid w:val="00C56DBF"/>
    <w:rsid w:val="00C74CAB"/>
    <w:rsid w:val="00C768A1"/>
    <w:rsid w:val="00C77C0B"/>
    <w:rsid w:val="00C80177"/>
    <w:rsid w:val="00C81D57"/>
    <w:rsid w:val="00C8276B"/>
    <w:rsid w:val="00C84348"/>
    <w:rsid w:val="00C84F29"/>
    <w:rsid w:val="00C85262"/>
    <w:rsid w:val="00C865E7"/>
    <w:rsid w:val="00C94830"/>
    <w:rsid w:val="00C94D71"/>
    <w:rsid w:val="00C95A07"/>
    <w:rsid w:val="00CB17D0"/>
    <w:rsid w:val="00CC18CF"/>
    <w:rsid w:val="00CD1B6F"/>
    <w:rsid w:val="00CF39F6"/>
    <w:rsid w:val="00D0772B"/>
    <w:rsid w:val="00D249A4"/>
    <w:rsid w:val="00D26C69"/>
    <w:rsid w:val="00D27EBD"/>
    <w:rsid w:val="00D32266"/>
    <w:rsid w:val="00D353C3"/>
    <w:rsid w:val="00D371EC"/>
    <w:rsid w:val="00D42360"/>
    <w:rsid w:val="00D425EF"/>
    <w:rsid w:val="00D47DAF"/>
    <w:rsid w:val="00D563C7"/>
    <w:rsid w:val="00D64A96"/>
    <w:rsid w:val="00D87273"/>
    <w:rsid w:val="00D91691"/>
    <w:rsid w:val="00D919D8"/>
    <w:rsid w:val="00D96DBF"/>
    <w:rsid w:val="00DA177E"/>
    <w:rsid w:val="00DA1DFF"/>
    <w:rsid w:val="00DB0E7F"/>
    <w:rsid w:val="00DB2002"/>
    <w:rsid w:val="00DB40F7"/>
    <w:rsid w:val="00DB4EA0"/>
    <w:rsid w:val="00DC7289"/>
    <w:rsid w:val="00DC767D"/>
    <w:rsid w:val="00DD0225"/>
    <w:rsid w:val="00DD7DED"/>
    <w:rsid w:val="00DF6E13"/>
    <w:rsid w:val="00E0255D"/>
    <w:rsid w:val="00E034CD"/>
    <w:rsid w:val="00E03DFB"/>
    <w:rsid w:val="00E05920"/>
    <w:rsid w:val="00E067E3"/>
    <w:rsid w:val="00E16DB4"/>
    <w:rsid w:val="00E30C9B"/>
    <w:rsid w:val="00E31800"/>
    <w:rsid w:val="00E3590D"/>
    <w:rsid w:val="00E455C9"/>
    <w:rsid w:val="00E473A0"/>
    <w:rsid w:val="00E476E7"/>
    <w:rsid w:val="00E51F9F"/>
    <w:rsid w:val="00E51FD6"/>
    <w:rsid w:val="00E543AC"/>
    <w:rsid w:val="00E62465"/>
    <w:rsid w:val="00E639E7"/>
    <w:rsid w:val="00E650E1"/>
    <w:rsid w:val="00E70432"/>
    <w:rsid w:val="00E70CB2"/>
    <w:rsid w:val="00E86101"/>
    <w:rsid w:val="00E95C82"/>
    <w:rsid w:val="00EA206E"/>
    <w:rsid w:val="00EB1C7D"/>
    <w:rsid w:val="00EB5DD1"/>
    <w:rsid w:val="00ED0077"/>
    <w:rsid w:val="00ED3929"/>
    <w:rsid w:val="00ED41E4"/>
    <w:rsid w:val="00ED6644"/>
    <w:rsid w:val="00EE36C5"/>
    <w:rsid w:val="00EF1163"/>
    <w:rsid w:val="00EF1A98"/>
    <w:rsid w:val="00EF3D5A"/>
    <w:rsid w:val="00F10A15"/>
    <w:rsid w:val="00F15138"/>
    <w:rsid w:val="00F21080"/>
    <w:rsid w:val="00F25E4B"/>
    <w:rsid w:val="00F267CE"/>
    <w:rsid w:val="00F30B65"/>
    <w:rsid w:val="00F31715"/>
    <w:rsid w:val="00F31F38"/>
    <w:rsid w:val="00F33FB5"/>
    <w:rsid w:val="00F35559"/>
    <w:rsid w:val="00F426F3"/>
    <w:rsid w:val="00F453B5"/>
    <w:rsid w:val="00F564A9"/>
    <w:rsid w:val="00F60C68"/>
    <w:rsid w:val="00F64590"/>
    <w:rsid w:val="00F701F3"/>
    <w:rsid w:val="00F7033E"/>
    <w:rsid w:val="00F73F45"/>
    <w:rsid w:val="00F83DAC"/>
    <w:rsid w:val="00F8535F"/>
    <w:rsid w:val="00F85CC7"/>
    <w:rsid w:val="00F941EB"/>
    <w:rsid w:val="00FA5BD7"/>
    <w:rsid w:val="00FB2AB3"/>
    <w:rsid w:val="00FB319C"/>
    <w:rsid w:val="00FB360B"/>
    <w:rsid w:val="00FB5591"/>
    <w:rsid w:val="00FB732C"/>
    <w:rsid w:val="00FD26C7"/>
    <w:rsid w:val="00FD2998"/>
    <w:rsid w:val="00FE2FA1"/>
    <w:rsid w:val="00FE4A55"/>
    <w:rsid w:val="00FE53B6"/>
    <w:rsid w:val="00FE5CE2"/>
    <w:rsid w:val="00FE5E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Titlu1">
    <w:name w:val="heading 1"/>
    <w:basedOn w:val="Normal"/>
    <w:next w:val="Normal"/>
    <w:link w:val="Titlu1Caracter"/>
    <w:uiPriority w:val="9"/>
    <w:qFormat/>
    <w:rsid w:val="00C81D57"/>
    <w:pPr>
      <w:keepNext/>
      <w:spacing w:before="240" w:after="60"/>
      <w:outlineLvl w:val="0"/>
    </w:pPr>
    <w:rPr>
      <w:rFonts w:ascii="Cambria" w:hAnsi="Cambria" w:cs="Cambria"/>
      <w:b/>
      <w:bCs/>
      <w:kern w:val="32"/>
      <w:sz w:val="32"/>
      <w:szCs w:val="32"/>
    </w:rPr>
  </w:style>
  <w:style w:type="paragraph" w:styleId="Titlu2">
    <w:name w:val="heading 2"/>
    <w:basedOn w:val="Normal"/>
    <w:next w:val="Normal"/>
    <w:link w:val="Titlu2Caracter"/>
    <w:uiPriority w:val="99"/>
    <w:qFormat/>
    <w:rsid w:val="00C81D57"/>
    <w:pPr>
      <w:keepNext/>
      <w:spacing w:before="240" w:after="60"/>
      <w:outlineLvl w:val="1"/>
    </w:pPr>
    <w:rPr>
      <w:rFonts w:ascii="Arial" w:hAnsi="Arial" w:cs="Arial"/>
      <w:b/>
      <w:bCs/>
      <w:i/>
      <w:iCs/>
      <w:sz w:val="28"/>
      <w:szCs w:val="28"/>
    </w:rPr>
  </w:style>
  <w:style w:type="paragraph" w:styleId="Titlu3">
    <w:name w:val="heading 3"/>
    <w:basedOn w:val="Normal"/>
    <w:link w:val="Titlu3Caracte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Titlu4">
    <w:name w:val="heading 4"/>
    <w:basedOn w:val="Normal"/>
    <w:next w:val="Normal"/>
    <w:link w:val="Titlu4Caracter"/>
    <w:uiPriority w:val="99"/>
    <w:qFormat/>
    <w:locked/>
    <w:rsid w:val="00C07B3E"/>
    <w:pPr>
      <w:keepNext/>
      <w:spacing w:before="240" w:after="60"/>
      <w:outlineLvl w:val="3"/>
    </w:pPr>
    <w:rPr>
      <w:b/>
      <w:bCs/>
      <w:sz w:val="28"/>
      <w:szCs w:val="28"/>
    </w:rPr>
  </w:style>
  <w:style w:type="paragraph" w:styleId="Titlu5">
    <w:name w:val="heading 5"/>
    <w:basedOn w:val="Normal"/>
    <w:next w:val="Normal"/>
    <w:link w:val="Titlu5Caracter"/>
    <w:uiPriority w:val="99"/>
    <w:qFormat/>
    <w:locked/>
    <w:rsid w:val="00C07B3E"/>
    <w:pPr>
      <w:spacing w:before="240" w:after="60"/>
      <w:outlineLvl w:val="4"/>
    </w:pPr>
    <w:rPr>
      <w:b/>
      <w:bCs/>
      <w:i/>
      <w:iCs/>
      <w:sz w:val="26"/>
      <w:szCs w:val="26"/>
    </w:rPr>
  </w:style>
  <w:style w:type="paragraph" w:styleId="Titlu6">
    <w:name w:val="heading 6"/>
    <w:basedOn w:val="Normal"/>
    <w:next w:val="Normal"/>
    <w:link w:val="Titlu6Caracte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locked/>
    <w:rsid w:val="00C81D57"/>
    <w:rPr>
      <w:rFonts w:ascii="Cambria" w:hAnsi="Cambria" w:cs="Cambria"/>
      <w:b/>
      <w:bCs/>
      <w:kern w:val="32"/>
      <w:sz w:val="32"/>
      <w:szCs w:val="32"/>
      <w:lang w:val="ro-RO" w:eastAsia="ro-RO"/>
    </w:rPr>
  </w:style>
  <w:style w:type="character" w:customStyle="1" w:styleId="Titlu2Caracter">
    <w:name w:val="Titlu 2 Caracter"/>
    <w:basedOn w:val="Fontdeparagrafimplicit"/>
    <w:link w:val="Titlu2"/>
    <w:uiPriority w:val="99"/>
    <w:locked/>
    <w:rsid w:val="00C81D57"/>
    <w:rPr>
      <w:rFonts w:ascii="Arial" w:hAnsi="Arial" w:cs="Arial"/>
      <w:b/>
      <w:bCs/>
      <w:i/>
      <w:iCs/>
      <w:sz w:val="28"/>
      <w:szCs w:val="28"/>
      <w:lang w:val="ro-RO" w:eastAsia="ro-RO"/>
    </w:rPr>
  </w:style>
  <w:style w:type="character" w:customStyle="1" w:styleId="Titlu3Caracter">
    <w:name w:val="Titlu 3 Caracter"/>
    <w:basedOn w:val="Fontdeparagrafimplicit"/>
    <w:link w:val="Titlu3"/>
    <w:uiPriority w:val="99"/>
    <w:locked/>
    <w:rsid w:val="00C81D57"/>
    <w:rPr>
      <w:rFonts w:ascii="Tahoma" w:hAnsi="Tahoma" w:cs="Tahoma"/>
      <w:b/>
      <w:bCs/>
      <w:color w:val="FFFFFF"/>
      <w:sz w:val="18"/>
      <w:szCs w:val="18"/>
    </w:rPr>
  </w:style>
  <w:style w:type="character" w:customStyle="1" w:styleId="Titlu4Caracter">
    <w:name w:val="Titlu 4 Caracter"/>
    <w:basedOn w:val="Fontdeparagrafimplicit"/>
    <w:link w:val="Titlu4"/>
    <w:uiPriority w:val="99"/>
    <w:locked/>
    <w:rsid w:val="0068330D"/>
    <w:rPr>
      <w:rFonts w:ascii="Calibri" w:hAnsi="Calibri" w:cs="Calibri"/>
      <w:b/>
      <w:bCs/>
      <w:sz w:val="28"/>
      <w:szCs w:val="28"/>
      <w:lang w:val="ro-RO" w:eastAsia="ro-RO"/>
    </w:rPr>
  </w:style>
  <w:style w:type="character" w:customStyle="1" w:styleId="Titlu5Caracter">
    <w:name w:val="Titlu 5 Caracter"/>
    <w:basedOn w:val="Fontdeparagrafimplicit"/>
    <w:link w:val="Titlu5"/>
    <w:uiPriority w:val="99"/>
    <w:locked/>
    <w:rsid w:val="0068330D"/>
    <w:rPr>
      <w:rFonts w:ascii="Calibri" w:hAnsi="Calibri" w:cs="Calibri"/>
      <w:b/>
      <w:bCs/>
      <w:i/>
      <w:iCs/>
      <w:sz w:val="26"/>
      <w:szCs w:val="26"/>
      <w:lang w:val="ro-RO" w:eastAsia="ro-RO"/>
    </w:rPr>
  </w:style>
  <w:style w:type="paragraph" w:styleId="Antet">
    <w:name w:val="header"/>
    <w:basedOn w:val="Normal"/>
    <w:link w:val="AntetCaracter"/>
    <w:uiPriority w:val="99"/>
    <w:rsid w:val="00C81D57"/>
    <w:pPr>
      <w:tabs>
        <w:tab w:val="center" w:pos="4536"/>
        <w:tab w:val="right" w:pos="9072"/>
      </w:tabs>
    </w:pPr>
  </w:style>
  <w:style w:type="character" w:customStyle="1" w:styleId="AntetCaracter">
    <w:name w:val="Antet Caracter"/>
    <w:basedOn w:val="Fontdeparagrafimplicit"/>
    <w:link w:val="Antet"/>
    <w:uiPriority w:val="99"/>
    <w:locked/>
    <w:rsid w:val="00C81D57"/>
    <w:rPr>
      <w:rFonts w:ascii="Times New Roman" w:hAnsi="Times New Roman" w:cs="Times New Roman"/>
      <w:sz w:val="24"/>
      <w:szCs w:val="24"/>
      <w:lang w:val="ro-RO" w:eastAsia="ro-RO"/>
    </w:rPr>
  </w:style>
  <w:style w:type="paragraph" w:styleId="Subsol">
    <w:name w:val="footer"/>
    <w:basedOn w:val="Normal"/>
    <w:link w:val="SubsolCaracter"/>
    <w:uiPriority w:val="99"/>
    <w:rsid w:val="00C81D57"/>
    <w:pPr>
      <w:tabs>
        <w:tab w:val="center" w:pos="4536"/>
        <w:tab w:val="right" w:pos="9072"/>
      </w:tabs>
    </w:pPr>
  </w:style>
  <w:style w:type="character" w:customStyle="1" w:styleId="SubsolCaracter">
    <w:name w:val="Subsol Caracter"/>
    <w:basedOn w:val="Fontdeparagrafimplicit"/>
    <w:link w:val="Subsol"/>
    <w:uiPriority w:val="99"/>
    <w:locked/>
    <w:rsid w:val="00C81D57"/>
    <w:rPr>
      <w:rFonts w:ascii="Times New Roman" w:hAnsi="Times New Roman" w:cs="Times New Roman"/>
      <w:sz w:val="24"/>
      <w:szCs w:val="24"/>
      <w:lang w:val="ro-RO" w:eastAsia="ro-RO"/>
    </w:rPr>
  </w:style>
  <w:style w:type="paragraph" w:styleId="TextnBalon">
    <w:name w:val="Balloon Text"/>
    <w:basedOn w:val="Normal"/>
    <w:link w:val="TextnBalonCaracter"/>
    <w:uiPriority w:val="99"/>
    <w:semiHidden/>
    <w:rsid w:val="00C81D57"/>
    <w:rPr>
      <w:rFonts w:ascii="Tahoma" w:hAnsi="Tahoma" w:cs="Tahoma"/>
      <w:sz w:val="16"/>
      <w:szCs w:val="16"/>
    </w:rPr>
  </w:style>
  <w:style w:type="character" w:customStyle="1" w:styleId="TextnBalonCaracter">
    <w:name w:val="Text în Balon Caracter"/>
    <w:basedOn w:val="Fontdeparagrafimplicit"/>
    <w:link w:val="TextnBalon"/>
    <w:uiPriority w:val="99"/>
    <w:semiHidden/>
    <w:locked/>
    <w:rsid w:val="00C81D57"/>
    <w:rPr>
      <w:rFonts w:ascii="Tahoma" w:hAnsi="Tahoma" w:cs="Tahoma"/>
      <w:sz w:val="16"/>
      <w:szCs w:val="16"/>
      <w:lang w:val="ro-RO" w:eastAsia="ro-RO"/>
    </w:rPr>
  </w:style>
  <w:style w:type="character" w:styleId="Hyperlink">
    <w:name w:val="Hyperlink"/>
    <w:basedOn w:val="Fontdeparagrafimplicit"/>
    <w:uiPriority w:val="99"/>
    <w:rsid w:val="00C81D57"/>
    <w:rPr>
      <w:color w:val="0000FF"/>
      <w:u w:val="single"/>
    </w:rPr>
  </w:style>
  <w:style w:type="character" w:styleId="Robust">
    <w:name w:val="Strong"/>
    <w:basedOn w:val="Fontdeparagrafimplicit"/>
    <w:uiPriority w:val="22"/>
    <w:qFormat/>
    <w:rsid w:val="00C81D57"/>
    <w:rPr>
      <w:b/>
      <w:bCs/>
    </w:rPr>
  </w:style>
  <w:style w:type="character" w:customStyle="1" w:styleId="autor">
    <w:name w:val="autor"/>
    <w:basedOn w:val="Fontdeparagrafimplicit"/>
    <w:uiPriority w:val="99"/>
    <w:rsid w:val="00C81D57"/>
  </w:style>
  <w:style w:type="character" w:styleId="Accentuat">
    <w:name w:val="Emphasis"/>
    <w:basedOn w:val="Fontdeparagrafimplicit"/>
    <w:uiPriority w:val="99"/>
    <w:qFormat/>
    <w:rsid w:val="00C81D57"/>
    <w:rPr>
      <w:i/>
      <w:iCs/>
    </w:rPr>
  </w:style>
  <w:style w:type="table" w:styleId="Tabelgril">
    <w:name w:val="Table Grid"/>
    <w:basedOn w:val="Tabel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depagin">
    <w:name w:val="page number"/>
    <w:basedOn w:val="Fontdeparagrafimplici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Fontdeparagrafimplicit"/>
    <w:uiPriority w:val="99"/>
    <w:rsid w:val="00DF6E13"/>
  </w:style>
  <w:style w:type="character" w:customStyle="1" w:styleId="alineat">
    <w:name w:val="alineat"/>
    <w:basedOn w:val="Fontdeparagrafimplicit"/>
    <w:uiPriority w:val="99"/>
    <w:rsid w:val="00DF6E13"/>
  </w:style>
  <w:style w:type="character" w:customStyle="1" w:styleId="litera">
    <w:name w:val="litera"/>
    <w:basedOn w:val="Fontdeparagrafimplicit"/>
    <w:uiPriority w:val="99"/>
    <w:rsid w:val="00DF6E13"/>
  </w:style>
  <w:style w:type="character" w:customStyle="1" w:styleId="preambul">
    <w:name w:val="preambul"/>
    <w:basedOn w:val="Fontdeparagrafimplicit"/>
    <w:uiPriority w:val="99"/>
    <w:rsid w:val="00DF6E13"/>
  </w:style>
  <w:style w:type="character" w:customStyle="1" w:styleId="punct">
    <w:name w:val="punct"/>
    <w:basedOn w:val="Fontdeparagrafimplicit"/>
    <w:uiPriority w:val="99"/>
    <w:rsid w:val="00DF6E13"/>
  </w:style>
  <w:style w:type="character" w:customStyle="1" w:styleId="paragraf">
    <w:name w:val="paragraf"/>
    <w:basedOn w:val="Fontdeparagrafimplicit"/>
    <w:uiPriority w:val="99"/>
    <w:rsid w:val="00DF6E13"/>
  </w:style>
  <w:style w:type="character" w:customStyle="1" w:styleId="searchidx2">
    <w:name w:val="search_idx_2"/>
    <w:basedOn w:val="Fontdeparagrafimplicit"/>
    <w:uiPriority w:val="99"/>
    <w:rsid w:val="00DF6E13"/>
  </w:style>
  <w:style w:type="character" w:customStyle="1" w:styleId="searchidx0">
    <w:name w:val="search_idx_0"/>
    <w:basedOn w:val="Fontdeparagrafimplicit"/>
    <w:uiPriority w:val="99"/>
    <w:rsid w:val="00DF6E13"/>
  </w:style>
  <w:style w:type="character" w:customStyle="1" w:styleId="searchidx1">
    <w:name w:val="search_idx_1"/>
    <w:basedOn w:val="Fontdeparagrafimplicit"/>
    <w:uiPriority w:val="99"/>
    <w:rsid w:val="00DF6E13"/>
  </w:style>
  <w:style w:type="character" w:customStyle="1" w:styleId="tabel">
    <w:name w:val="tabel"/>
    <w:basedOn w:val="Fontdeparagrafimplicit"/>
    <w:uiPriority w:val="99"/>
    <w:rsid w:val="00DF6E13"/>
  </w:style>
  <w:style w:type="paragraph" w:styleId="PreformatatHTML">
    <w:name w:val="HTML Preformatted"/>
    <w:basedOn w:val="Normal"/>
    <w:link w:val="PreformatatHTMLCaracte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PreformatatHTMLCaracter">
    <w:name w:val="Preformatat HTML Caracter"/>
    <w:basedOn w:val="Fontdeparagrafimplicit"/>
    <w:link w:val="PreformatatHTML"/>
    <w:uiPriority w:val="99"/>
    <w:locked/>
    <w:rsid w:val="00650125"/>
    <w:rPr>
      <w:rFonts w:ascii="Courier New" w:hAnsi="Courier New" w:cs="Courier New"/>
      <w:sz w:val="20"/>
      <w:szCs w:val="20"/>
      <w:lang w:val="ro-RO" w:eastAsia="ro-RO"/>
    </w:rPr>
  </w:style>
  <w:style w:type="paragraph" w:styleId="Listparagraf">
    <w:name w:val="List Paragraph"/>
    <w:basedOn w:val="Normal"/>
    <w:uiPriority w:val="34"/>
    <w:qFormat/>
    <w:rsid w:val="000C2457"/>
    <w:pPr>
      <w:ind w:left="720"/>
      <w:contextualSpacing/>
    </w:pPr>
  </w:style>
  <w:style w:type="paragraph" w:styleId="Subtitlu">
    <w:name w:val="Subtitle"/>
    <w:basedOn w:val="Normal"/>
    <w:next w:val="Normal"/>
    <w:link w:val="SubtitluCaracte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uCaracter">
    <w:name w:val="Subtitlu Caracter"/>
    <w:basedOn w:val="Fontdeparagrafimplicit"/>
    <w:link w:val="Subtitlu"/>
    <w:rsid w:val="009B3389"/>
    <w:rPr>
      <w:rFonts w:asciiTheme="minorHAnsi" w:eastAsiaTheme="minorEastAsia" w:hAnsiTheme="minorHAnsi" w:cstheme="minorBidi"/>
      <w:color w:val="5A5A5A" w:themeColor="text1" w:themeTint="A5"/>
      <w:spacing w:val="15"/>
      <w:lang w:val="ro-RO" w:eastAsia="ro-RO"/>
    </w:rPr>
  </w:style>
  <w:style w:type="character" w:customStyle="1" w:styleId="Titlu6Caracter">
    <w:name w:val="Titlu 6 Caracter"/>
    <w:basedOn w:val="Fontdeparagrafimplicit"/>
    <w:link w:val="Titlu6"/>
    <w:uiPriority w:val="9"/>
    <w:rsid w:val="000458CE"/>
    <w:rPr>
      <w:rFonts w:asciiTheme="majorHAnsi" w:eastAsiaTheme="majorEastAsia" w:hAnsiTheme="majorHAnsi"/>
      <w:b/>
      <w:sz w:val="24"/>
      <w:szCs w:val="20"/>
      <w:lang w:val="ro-RO" w:eastAsia="ro-RO"/>
    </w:rPr>
  </w:style>
  <w:style w:type="paragraph" w:styleId="Textnotdesubsol">
    <w:name w:val="footnote text"/>
    <w:basedOn w:val="Normal"/>
    <w:link w:val="TextnotdesubsolCaracter"/>
    <w:uiPriority w:val="99"/>
    <w:semiHidden/>
    <w:unhideWhenUsed/>
    <w:rsid w:val="000458CE"/>
    <w:rPr>
      <w:rFonts w:asciiTheme="minorHAnsi" w:hAnsiTheme="minorHAnsi"/>
      <w:sz w:val="20"/>
      <w:szCs w:val="20"/>
      <w:lang w:eastAsia="en-US"/>
    </w:rPr>
  </w:style>
  <w:style w:type="character" w:customStyle="1" w:styleId="TextnotdesubsolCaracter">
    <w:name w:val="Text notă de subsol Caracter"/>
    <w:basedOn w:val="Fontdeparagrafimplicit"/>
    <w:link w:val="Textnotdesubsol"/>
    <w:uiPriority w:val="99"/>
    <w:semiHidden/>
    <w:rsid w:val="000458CE"/>
    <w:rPr>
      <w:rFonts w:asciiTheme="minorHAnsi" w:eastAsia="Times New Roman" w:hAnsiTheme="minorHAnsi"/>
      <w:sz w:val="20"/>
      <w:szCs w:val="20"/>
      <w:lang w:val="ro-RO"/>
    </w:rPr>
  </w:style>
  <w:style w:type="character" w:styleId="Referinnotdesubsol">
    <w:name w:val="footnote reference"/>
    <w:basedOn w:val="Fontdeparagrafimplicit"/>
    <w:uiPriority w:val="99"/>
    <w:semiHidden/>
    <w:unhideWhenUsed/>
    <w:rsid w:val="000458CE"/>
    <w:rPr>
      <w:rFonts w:cs="Times New Roman"/>
      <w:vertAlign w:val="superscript"/>
    </w:rPr>
  </w:style>
  <w:style w:type="table" w:customStyle="1" w:styleId="TableGrid1">
    <w:name w:val="Table Grid1"/>
    <w:basedOn w:val="TabelNormal"/>
    <w:next w:val="Tabelgril"/>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Fontdeparagrafimplicit"/>
    <w:rsid w:val="000458CE"/>
    <w:rPr>
      <w:rFonts w:cs="Times New Roman"/>
    </w:rPr>
  </w:style>
  <w:style w:type="character" w:customStyle="1" w:styleId="titlu">
    <w:name w:val="titlu"/>
    <w:basedOn w:val="Fontdeparagrafimplicit"/>
    <w:rsid w:val="000458CE"/>
    <w:rPr>
      <w:rFonts w:cs="Times New Roman"/>
    </w:rPr>
  </w:style>
  <w:style w:type="character" w:customStyle="1" w:styleId="lead">
    <w:name w:val="lead"/>
    <w:basedOn w:val="Fontdeparagrafimplicit"/>
    <w:rsid w:val="000458CE"/>
    <w:rPr>
      <w:rFonts w:cs="Times New Roman"/>
    </w:rPr>
  </w:style>
  <w:style w:type="paragraph" w:styleId="Frspaiere">
    <w:name w:val="No Spacing"/>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Fontdeparagrafimplicit"/>
    <w:rsid w:val="000458CE"/>
    <w:rPr>
      <w:rFonts w:cs="Times New Roman"/>
    </w:rPr>
  </w:style>
  <w:style w:type="paragraph" w:styleId="Titlu0">
    <w:name w:val="Title"/>
    <w:basedOn w:val="Normal"/>
    <w:next w:val="Normal"/>
    <w:link w:val="TitluCaracte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uCaracter">
    <w:name w:val="Titlu Caracter"/>
    <w:basedOn w:val="Fontdeparagrafimplicit"/>
    <w:link w:val="Titlu0"/>
    <w:uiPriority w:val="10"/>
    <w:rsid w:val="000458CE"/>
    <w:rPr>
      <w:rFonts w:ascii="Arial" w:eastAsiaTheme="majorEastAsia" w:hAnsi="Arial"/>
      <w:b/>
      <w:spacing w:val="-10"/>
      <w:kern w:val="28"/>
      <w:szCs w:val="56"/>
      <w:lang w:val="ro-RO" w:eastAsia="ro-RO"/>
    </w:rPr>
  </w:style>
  <w:style w:type="paragraph" w:styleId="Titlucuprins">
    <w:name w:val="TOC Heading"/>
    <w:basedOn w:val="Titlu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Cuprins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Cuprins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Cuprins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Cuprins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Cuprins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Cuprins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Textcomentariu">
    <w:name w:val="annotation text"/>
    <w:basedOn w:val="Normal"/>
    <w:link w:val="TextcomentariuCaracter"/>
    <w:uiPriority w:val="99"/>
    <w:semiHidden/>
    <w:unhideWhenUsed/>
    <w:rsid w:val="000458CE"/>
    <w:pPr>
      <w:overflowPunct w:val="0"/>
      <w:autoSpaceDE w:val="0"/>
      <w:autoSpaceDN w:val="0"/>
      <w:adjustRightInd w:val="0"/>
      <w:textAlignment w:val="baseline"/>
    </w:pPr>
    <w:rPr>
      <w:sz w:val="20"/>
      <w:szCs w:val="20"/>
    </w:rPr>
  </w:style>
  <w:style w:type="character" w:customStyle="1" w:styleId="TextcomentariuCaracter">
    <w:name w:val="Text comentariu Caracter"/>
    <w:basedOn w:val="Fontdeparagrafimplicit"/>
    <w:link w:val="Textcomentariu"/>
    <w:uiPriority w:val="99"/>
    <w:semiHidden/>
    <w:rsid w:val="000458CE"/>
    <w:rPr>
      <w:rFonts w:ascii="Times New Roman" w:eastAsia="Times New Roman" w:hAnsi="Times New Roman"/>
      <w:sz w:val="20"/>
      <w:szCs w:val="20"/>
      <w:lang w:val="ro-RO" w:eastAsia="ro-RO"/>
    </w:rPr>
  </w:style>
  <w:style w:type="character" w:customStyle="1" w:styleId="SubiectComentariuCaracter">
    <w:name w:val="Subiect Comentariu Caracter"/>
    <w:basedOn w:val="TextcomentariuCaracter"/>
    <w:link w:val="SubiectComentariu"/>
    <w:uiPriority w:val="99"/>
    <w:semiHidden/>
    <w:locked/>
    <w:rsid w:val="000458CE"/>
    <w:rPr>
      <w:rFonts w:ascii="Times New Roman" w:eastAsia="Times New Roman" w:hAnsi="Times New Roman"/>
      <w:b/>
      <w:bCs/>
      <w:sz w:val="20"/>
      <w:szCs w:val="20"/>
      <w:lang w:val="ro-RO" w:eastAsia="ro-RO"/>
    </w:rPr>
  </w:style>
  <w:style w:type="paragraph" w:styleId="SubiectComentariu">
    <w:name w:val="annotation subject"/>
    <w:basedOn w:val="Textcomentariu"/>
    <w:next w:val="Textcomentariu"/>
    <w:link w:val="SubiectComentariuCaracter"/>
    <w:uiPriority w:val="99"/>
    <w:semiHidden/>
    <w:unhideWhenUsed/>
    <w:rsid w:val="000458CE"/>
    <w:rPr>
      <w:b/>
      <w:bCs/>
    </w:rPr>
  </w:style>
  <w:style w:type="character" w:customStyle="1" w:styleId="CommentSubjectChar1">
    <w:name w:val="Comment Subject Char1"/>
    <w:basedOn w:val="TextcomentariuCaracte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TextcomentariuCaracte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el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styleId="MeniuneNerezolvat">
    <w:name w:val="Unresolved Mention"/>
    <w:basedOn w:val="Fontdeparagrafimplici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Fontdeparagrafimplici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character" w:styleId="HyperlinkParcurs">
    <w:name w:val="FollowedHyperlink"/>
    <w:basedOn w:val="Fontdeparagrafimplicit"/>
    <w:uiPriority w:val="99"/>
    <w:semiHidden/>
    <w:unhideWhenUsed/>
    <w:rsid w:val="0051099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vt.ro/wp-content/uploads/sites/3/2026/01/Regulament-UVT_Utilizarea-AI-in-educatie.pdf"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8FBEC-5E89-F547-907A-7E9C7FA59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7</Pages>
  <Words>2011</Words>
  <Characters>11668</Characters>
  <Application>Microsoft Office Word</Application>
  <DocSecurity>0</DocSecurity>
  <Lines>97</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Nr</vt:lpstr>
    </vt:vector>
  </TitlesOfParts>
  <Company/>
  <LinksUpToDate>false</LinksUpToDate>
  <CharactersWithSpaces>13652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Simona Dabu</cp:lastModifiedBy>
  <cp:revision>28</cp:revision>
  <cp:lastPrinted>2017-11-08T12:05:00Z</cp:lastPrinted>
  <dcterms:created xsi:type="dcterms:W3CDTF">2026-01-20T13:22:00Z</dcterms:created>
  <dcterms:modified xsi:type="dcterms:W3CDTF">2026-02-08T19:29:00Z</dcterms:modified>
</cp:coreProperties>
</file>